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FD7749" w14:textId="1F26CEC3" w:rsidR="00D1117C" w:rsidRDefault="00E50494" w:rsidP="00D1117C">
      <w:pPr>
        <w:pStyle w:val="a3"/>
        <w:jc w:val="center"/>
        <w:rPr>
          <w:rFonts w:ascii="Times New Roman" w:hAnsi="Times New Roman" w:cs="Times New Roman"/>
          <w:b/>
          <w:color w:val="002060"/>
          <w:sz w:val="72"/>
          <w:szCs w:val="72"/>
        </w:rPr>
      </w:pPr>
      <w:r w:rsidRPr="00583BB8">
        <w:rPr>
          <w:rFonts w:ascii="Times New Roman" w:hAnsi="Times New Roman" w:cs="Times New Roman"/>
          <w:b/>
          <w:noProof/>
          <w:color w:val="002060"/>
          <w:sz w:val="72"/>
          <w:szCs w:val="72"/>
          <w:lang w:eastAsia="ru-RU"/>
        </w:rPr>
        <w:drawing>
          <wp:anchor distT="0" distB="0" distL="114300" distR="114300" simplePos="0" relativeHeight="251659264" behindDoc="1" locked="0" layoutInCell="1" allowOverlap="1" wp14:anchorId="51E74F39" wp14:editId="277FC655">
            <wp:simplePos x="0" y="0"/>
            <wp:positionH relativeFrom="column">
              <wp:posOffset>0</wp:posOffset>
            </wp:positionH>
            <wp:positionV relativeFrom="paragraph">
              <wp:posOffset>106969</wp:posOffset>
            </wp:positionV>
            <wp:extent cx="1508573" cy="1810286"/>
            <wp:effectExtent l="0" t="0" r="0" b="0"/>
            <wp:wrapTight wrapText="bothSides">
              <wp:wrapPolygon edited="0">
                <wp:start x="0" y="0"/>
                <wp:lineTo x="0" y="13187"/>
                <wp:lineTo x="273" y="14552"/>
                <wp:lineTo x="3001" y="18189"/>
                <wp:lineTo x="8731" y="21373"/>
                <wp:lineTo x="9277" y="21373"/>
                <wp:lineTo x="12005" y="21373"/>
                <wp:lineTo x="12551" y="21373"/>
                <wp:lineTo x="18280" y="18189"/>
                <wp:lineTo x="21009" y="14552"/>
                <wp:lineTo x="21282" y="13187"/>
                <wp:lineTo x="21282" y="0"/>
                <wp:lineTo x="0" y="0"/>
              </wp:wrapPolygon>
            </wp:wrapTight>
            <wp:docPr id="2" name="Picture 2" descr="Coat of Arms of Smalavičy, Belarus.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Coat of Arms of Smalavičy, Belarus.svg"/>
                    <pic:cNvPicPr>
                      <a:picLocks noChangeAspect="1" noChangeArrowheads="1"/>
                    </pic:cNvPicPr>
                  </pic:nvPicPr>
                  <pic:blipFill>
                    <a:blip r:embed="rId5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8573" cy="181028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1117C" w:rsidRPr="00D1117C">
        <w:rPr>
          <w:rFonts w:ascii="Times New Roman" w:hAnsi="Times New Roman" w:cs="Times New Roman"/>
          <w:b/>
          <w:color w:val="002060"/>
          <w:sz w:val="72"/>
          <w:szCs w:val="72"/>
        </w:rPr>
        <w:t xml:space="preserve">Лучшее хозяйство </w:t>
      </w:r>
      <w:r w:rsidR="00D1117C" w:rsidRPr="00D1117C">
        <w:rPr>
          <w:rFonts w:ascii="Times New Roman" w:hAnsi="Times New Roman" w:cs="Times New Roman"/>
          <w:b/>
          <w:color w:val="002060"/>
          <w:sz w:val="72"/>
          <w:szCs w:val="72"/>
        </w:rPr>
        <w:br/>
        <w:t xml:space="preserve">по уборке зерновых </w:t>
      </w:r>
      <w:r w:rsidR="00D1117C" w:rsidRPr="00D1117C">
        <w:rPr>
          <w:rFonts w:ascii="Times New Roman" w:hAnsi="Times New Roman" w:cs="Times New Roman"/>
          <w:b/>
          <w:color w:val="002060"/>
          <w:sz w:val="72"/>
          <w:szCs w:val="72"/>
        </w:rPr>
        <w:br/>
      </w:r>
      <w:r w:rsidR="00D1117C">
        <w:rPr>
          <w:rFonts w:ascii="Times New Roman" w:hAnsi="Times New Roman" w:cs="Times New Roman"/>
          <w:b/>
          <w:color w:val="002060"/>
          <w:sz w:val="72"/>
          <w:szCs w:val="72"/>
        </w:rPr>
        <w:t xml:space="preserve">и зернобобовых </w:t>
      </w:r>
      <w:r w:rsidR="00D1117C" w:rsidRPr="00D1117C">
        <w:rPr>
          <w:rFonts w:ascii="Times New Roman" w:hAnsi="Times New Roman" w:cs="Times New Roman"/>
          <w:b/>
          <w:color w:val="002060"/>
          <w:sz w:val="72"/>
          <w:szCs w:val="72"/>
        </w:rPr>
        <w:t xml:space="preserve">культур </w:t>
      </w:r>
      <w:r w:rsidR="00D1117C">
        <w:rPr>
          <w:rFonts w:ascii="Times New Roman" w:hAnsi="Times New Roman" w:cs="Times New Roman"/>
          <w:b/>
          <w:color w:val="002060"/>
          <w:sz w:val="72"/>
          <w:szCs w:val="72"/>
        </w:rPr>
        <w:br/>
      </w:r>
      <w:r>
        <w:rPr>
          <w:rFonts w:ascii="Times New Roman" w:hAnsi="Times New Roman" w:cs="Times New Roman"/>
          <w:b/>
          <w:color w:val="002060"/>
          <w:sz w:val="72"/>
          <w:szCs w:val="72"/>
        </w:rPr>
        <w:t xml:space="preserve">           </w:t>
      </w:r>
      <w:r w:rsidR="00F86516">
        <w:rPr>
          <w:rFonts w:ascii="Times New Roman" w:hAnsi="Times New Roman" w:cs="Times New Roman"/>
          <w:b/>
          <w:color w:val="002060"/>
          <w:sz w:val="72"/>
          <w:szCs w:val="72"/>
        </w:rPr>
        <w:t xml:space="preserve">на </w:t>
      </w:r>
      <w:r w:rsidR="001B485E">
        <w:rPr>
          <w:rFonts w:ascii="Times New Roman" w:hAnsi="Times New Roman" w:cs="Times New Roman"/>
          <w:b/>
          <w:color w:val="002060"/>
          <w:sz w:val="72"/>
          <w:szCs w:val="72"/>
        </w:rPr>
        <w:t>7</w:t>
      </w:r>
      <w:r w:rsidR="003F2C69">
        <w:rPr>
          <w:rFonts w:ascii="Times New Roman" w:hAnsi="Times New Roman" w:cs="Times New Roman"/>
          <w:b/>
          <w:color w:val="002060"/>
          <w:sz w:val="72"/>
          <w:szCs w:val="72"/>
        </w:rPr>
        <w:t xml:space="preserve"> августа</w:t>
      </w:r>
      <w:r w:rsidR="00D1117C" w:rsidRPr="00D1117C">
        <w:rPr>
          <w:rFonts w:ascii="Times New Roman" w:hAnsi="Times New Roman" w:cs="Times New Roman"/>
          <w:b/>
          <w:color w:val="002060"/>
          <w:sz w:val="72"/>
          <w:szCs w:val="72"/>
        </w:rPr>
        <w:t xml:space="preserve"> 20</w:t>
      </w:r>
      <w:r w:rsidR="00B26D20">
        <w:rPr>
          <w:rFonts w:ascii="Times New Roman" w:hAnsi="Times New Roman" w:cs="Times New Roman"/>
          <w:b/>
          <w:color w:val="002060"/>
          <w:sz w:val="72"/>
          <w:szCs w:val="72"/>
        </w:rPr>
        <w:t>2</w:t>
      </w:r>
      <w:r w:rsidR="003F37AC">
        <w:rPr>
          <w:rFonts w:ascii="Times New Roman" w:hAnsi="Times New Roman" w:cs="Times New Roman"/>
          <w:b/>
          <w:color w:val="002060"/>
          <w:sz w:val="72"/>
          <w:szCs w:val="72"/>
        </w:rPr>
        <w:t>6</w:t>
      </w:r>
      <w:r w:rsidR="00D1117C" w:rsidRPr="00D1117C">
        <w:rPr>
          <w:rFonts w:ascii="Times New Roman" w:hAnsi="Times New Roman" w:cs="Times New Roman"/>
          <w:b/>
          <w:color w:val="002060"/>
          <w:sz w:val="72"/>
          <w:szCs w:val="72"/>
        </w:rPr>
        <w:t xml:space="preserve"> года </w:t>
      </w:r>
      <w:r w:rsidR="00D1117C">
        <w:rPr>
          <w:rFonts w:ascii="Times New Roman" w:hAnsi="Times New Roman" w:cs="Times New Roman"/>
          <w:b/>
          <w:color w:val="002060"/>
          <w:sz w:val="72"/>
          <w:szCs w:val="72"/>
        </w:rPr>
        <w:br/>
        <w:t xml:space="preserve">         </w:t>
      </w:r>
      <w:r w:rsidR="00D1117C" w:rsidRPr="00D1117C">
        <w:rPr>
          <w:rFonts w:ascii="Times New Roman" w:hAnsi="Times New Roman" w:cs="Times New Roman"/>
          <w:b/>
          <w:color w:val="002060"/>
          <w:sz w:val="72"/>
          <w:szCs w:val="72"/>
        </w:rPr>
        <w:t>по Смолевичскому району</w:t>
      </w:r>
    </w:p>
    <w:p w14:paraId="0BD61206" w14:textId="77777777" w:rsidR="00D1117C" w:rsidRDefault="00D1117C" w:rsidP="00D1117C">
      <w:pPr>
        <w:pStyle w:val="a3"/>
        <w:jc w:val="center"/>
        <w:rPr>
          <w:rFonts w:ascii="Times New Roman" w:hAnsi="Times New Roman" w:cs="Times New Roman"/>
          <w:b/>
          <w:color w:val="002060"/>
          <w:sz w:val="32"/>
          <w:szCs w:val="32"/>
        </w:rPr>
      </w:pPr>
    </w:p>
    <w:p w14:paraId="2E7E363D" w14:textId="77777777" w:rsidR="0002558C" w:rsidRDefault="0002558C" w:rsidP="00D1117C">
      <w:pPr>
        <w:pStyle w:val="a3"/>
        <w:jc w:val="center"/>
        <w:rPr>
          <w:rFonts w:ascii="Times New Roman" w:hAnsi="Times New Roman" w:cs="Times New Roman"/>
          <w:b/>
          <w:color w:val="002060"/>
          <w:sz w:val="32"/>
          <w:szCs w:val="32"/>
        </w:rPr>
      </w:pPr>
    </w:p>
    <w:p w14:paraId="3AF395A2" w14:textId="77777777" w:rsidR="0002558C" w:rsidRDefault="0002558C" w:rsidP="00D1117C">
      <w:pPr>
        <w:pStyle w:val="a3"/>
        <w:jc w:val="center"/>
        <w:rPr>
          <w:rFonts w:ascii="Times New Roman" w:hAnsi="Times New Roman" w:cs="Times New Roman"/>
          <w:b/>
          <w:color w:val="002060"/>
          <w:sz w:val="32"/>
          <w:szCs w:val="32"/>
        </w:rPr>
      </w:pPr>
    </w:p>
    <w:p w14:paraId="2DC028AA" w14:textId="77777777" w:rsidR="0002558C" w:rsidRDefault="0002558C" w:rsidP="00D1117C">
      <w:pPr>
        <w:pStyle w:val="a3"/>
        <w:jc w:val="center"/>
        <w:rPr>
          <w:rFonts w:ascii="Times New Roman" w:hAnsi="Times New Roman" w:cs="Times New Roman"/>
          <w:b/>
          <w:color w:val="002060"/>
          <w:sz w:val="32"/>
          <w:szCs w:val="32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046"/>
        <w:gridCol w:w="2410"/>
      </w:tblGrid>
      <w:tr w:rsidR="00BE764D" w:rsidRPr="00BE764D" w14:paraId="4A78A65D" w14:textId="77777777" w:rsidTr="00230614">
        <w:tc>
          <w:tcPr>
            <w:tcW w:w="10456" w:type="dxa"/>
            <w:gridSpan w:val="2"/>
          </w:tcPr>
          <w:p w14:paraId="3FE4E02B" w14:textId="77777777" w:rsidR="00BB0FA5" w:rsidRPr="00BE764D" w:rsidRDefault="00BB0FA5" w:rsidP="00D1117C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z w:val="56"/>
                <w:szCs w:val="56"/>
              </w:rPr>
            </w:pPr>
            <w:r w:rsidRPr="00BE764D">
              <w:rPr>
                <w:rFonts w:ascii="Times New Roman" w:hAnsi="Times New Roman" w:cs="Times New Roman"/>
                <w:b/>
                <w:color w:val="000000" w:themeColor="text1"/>
                <w:sz w:val="56"/>
                <w:szCs w:val="56"/>
              </w:rPr>
              <w:t>По общему намолоту лидируют:</w:t>
            </w:r>
          </w:p>
        </w:tc>
      </w:tr>
      <w:tr w:rsidR="00BE764D" w:rsidRPr="00BE764D" w14:paraId="0A79771F" w14:textId="77777777" w:rsidTr="009A62E3">
        <w:trPr>
          <w:trHeight w:val="1659"/>
        </w:trPr>
        <w:tc>
          <w:tcPr>
            <w:tcW w:w="8046" w:type="dxa"/>
          </w:tcPr>
          <w:p w14:paraId="11932856" w14:textId="4E6B46FC" w:rsidR="00BB0FA5" w:rsidRPr="00BE764D" w:rsidRDefault="00BB0FA5" w:rsidP="009A62E3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z w:val="72"/>
                <w:szCs w:val="72"/>
              </w:rPr>
            </w:pPr>
            <w:r w:rsidRPr="00BE764D">
              <w:rPr>
                <w:rFonts w:ascii="Times New Roman" w:hAnsi="Times New Roman" w:cs="Times New Roman"/>
                <w:b/>
                <w:color w:val="000000" w:themeColor="text1"/>
                <w:sz w:val="72"/>
                <w:szCs w:val="72"/>
              </w:rPr>
              <w:t xml:space="preserve">1. </w:t>
            </w:r>
            <w:r w:rsidR="009A62E3">
              <w:rPr>
                <w:rFonts w:ascii="Times New Roman" w:hAnsi="Times New Roman" w:cs="Times New Roman"/>
                <w:b/>
                <w:color w:val="000000" w:themeColor="text1"/>
                <w:sz w:val="72"/>
                <w:szCs w:val="72"/>
              </w:rPr>
              <w:t>ОАО «</w:t>
            </w:r>
            <w:r w:rsidR="003F37AC">
              <w:rPr>
                <w:rFonts w:ascii="Times New Roman" w:hAnsi="Times New Roman" w:cs="Times New Roman"/>
                <w:b/>
                <w:color w:val="000000" w:themeColor="text1"/>
                <w:sz w:val="72"/>
                <w:szCs w:val="72"/>
              </w:rPr>
              <w:t>Озерицкий-Агро</w:t>
            </w:r>
            <w:r w:rsidR="009A62E3">
              <w:rPr>
                <w:rFonts w:ascii="Times New Roman" w:hAnsi="Times New Roman" w:cs="Times New Roman"/>
                <w:b/>
                <w:color w:val="000000" w:themeColor="text1"/>
                <w:sz w:val="72"/>
                <w:szCs w:val="72"/>
              </w:rPr>
              <w:t>»</w:t>
            </w:r>
          </w:p>
        </w:tc>
        <w:tc>
          <w:tcPr>
            <w:tcW w:w="2410" w:type="dxa"/>
            <w:vAlign w:val="center"/>
          </w:tcPr>
          <w:p w14:paraId="557F29F5" w14:textId="189E607A" w:rsidR="00BB0FA5" w:rsidRPr="00BE764D" w:rsidRDefault="001B485E" w:rsidP="00A7319E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72"/>
                <w:szCs w:val="72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72"/>
                <w:szCs w:val="72"/>
              </w:rPr>
              <w:t>9 096</w:t>
            </w:r>
            <w:r w:rsidR="009A62E3">
              <w:rPr>
                <w:rFonts w:ascii="Times New Roman" w:hAnsi="Times New Roman" w:cs="Times New Roman"/>
                <w:b/>
                <w:color w:val="000000" w:themeColor="text1"/>
                <w:sz w:val="72"/>
                <w:szCs w:val="72"/>
              </w:rPr>
              <w:t xml:space="preserve"> т</w:t>
            </w:r>
          </w:p>
        </w:tc>
      </w:tr>
      <w:tr w:rsidR="00EA17FF" w:rsidRPr="00BE764D" w14:paraId="6CEA8405" w14:textId="77777777" w:rsidTr="009A62E3">
        <w:trPr>
          <w:trHeight w:val="1659"/>
        </w:trPr>
        <w:tc>
          <w:tcPr>
            <w:tcW w:w="8046" w:type="dxa"/>
          </w:tcPr>
          <w:p w14:paraId="6C338E8A" w14:textId="55DC541B" w:rsidR="00EA17FF" w:rsidRPr="00BE764D" w:rsidRDefault="00EA17FF" w:rsidP="009A62E3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z w:val="72"/>
                <w:szCs w:val="72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72"/>
                <w:szCs w:val="72"/>
              </w:rPr>
              <w:t>2</w:t>
            </w:r>
            <w:r w:rsidRPr="00BE764D">
              <w:rPr>
                <w:rFonts w:ascii="Times New Roman" w:hAnsi="Times New Roman" w:cs="Times New Roman"/>
                <w:b/>
                <w:color w:val="000000" w:themeColor="text1"/>
                <w:sz w:val="72"/>
                <w:szCs w:val="72"/>
              </w:rPr>
              <w:t>.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72"/>
                <w:szCs w:val="72"/>
              </w:rPr>
              <w:t xml:space="preserve"> </w:t>
            </w:r>
            <w:r w:rsidR="001B485E">
              <w:rPr>
                <w:rFonts w:ascii="Times New Roman" w:hAnsi="Times New Roman" w:cs="Times New Roman"/>
                <w:b/>
                <w:color w:val="000000" w:themeColor="text1"/>
                <w:sz w:val="72"/>
                <w:szCs w:val="72"/>
              </w:rPr>
              <w:t>ОАО «Смолевичский райагросервис»</w:t>
            </w:r>
          </w:p>
        </w:tc>
        <w:tc>
          <w:tcPr>
            <w:tcW w:w="2410" w:type="dxa"/>
            <w:vAlign w:val="center"/>
          </w:tcPr>
          <w:p w14:paraId="10F04743" w14:textId="78E4AB5B" w:rsidR="00EA17FF" w:rsidRDefault="001B485E" w:rsidP="00A7319E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72"/>
                <w:szCs w:val="72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72"/>
                <w:szCs w:val="72"/>
              </w:rPr>
              <w:t>5 834</w:t>
            </w:r>
            <w:r w:rsidR="00EA17FF">
              <w:rPr>
                <w:rFonts w:ascii="Times New Roman" w:hAnsi="Times New Roman" w:cs="Times New Roman"/>
                <w:b/>
                <w:color w:val="000000" w:themeColor="text1"/>
                <w:sz w:val="72"/>
                <w:szCs w:val="72"/>
              </w:rPr>
              <w:t xml:space="preserve"> т</w:t>
            </w:r>
          </w:p>
        </w:tc>
      </w:tr>
      <w:tr w:rsidR="00A7319E" w:rsidRPr="00BE764D" w14:paraId="2F2A9A13" w14:textId="77777777" w:rsidTr="009A62E3">
        <w:trPr>
          <w:trHeight w:val="1659"/>
        </w:trPr>
        <w:tc>
          <w:tcPr>
            <w:tcW w:w="8046" w:type="dxa"/>
          </w:tcPr>
          <w:p w14:paraId="05A10F69" w14:textId="088857AE" w:rsidR="00A7319E" w:rsidRPr="00BE764D" w:rsidRDefault="00A7319E" w:rsidP="000733EE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z w:val="72"/>
                <w:szCs w:val="72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72"/>
                <w:szCs w:val="72"/>
              </w:rPr>
              <w:t>3</w:t>
            </w:r>
            <w:r w:rsidRPr="00BE764D">
              <w:rPr>
                <w:rFonts w:ascii="Times New Roman" w:hAnsi="Times New Roman" w:cs="Times New Roman"/>
                <w:b/>
                <w:color w:val="000000" w:themeColor="text1"/>
                <w:sz w:val="72"/>
                <w:szCs w:val="72"/>
              </w:rPr>
              <w:t xml:space="preserve">. </w:t>
            </w:r>
            <w:r w:rsidR="001B485E">
              <w:rPr>
                <w:rFonts w:ascii="Times New Roman" w:hAnsi="Times New Roman" w:cs="Times New Roman"/>
                <w:b/>
                <w:color w:val="000000" w:themeColor="text1"/>
                <w:sz w:val="72"/>
                <w:szCs w:val="72"/>
              </w:rPr>
              <w:t>РУП «Шипяны АСК»</w:t>
            </w:r>
          </w:p>
        </w:tc>
        <w:tc>
          <w:tcPr>
            <w:tcW w:w="2410" w:type="dxa"/>
            <w:vAlign w:val="center"/>
          </w:tcPr>
          <w:p w14:paraId="0ED8D330" w14:textId="1E13D6D8" w:rsidR="00A7319E" w:rsidRPr="00BE764D" w:rsidRDefault="00EA17FF" w:rsidP="00B9283C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72"/>
                <w:szCs w:val="72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72"/>
                <w:szCs w:val="72"/>
              </w:rPr>
              <w:t xml:space="preserve">5 </w:t>
            </w:r>
            <w:r w:rsidR="001B485E">
              <w:rPr>
                <w:rFonts w:ascii="Times New Roman" w:hAnsi="Times New Roman" w:cs="Times New Roman"/>
                <w:b/>
                <w:color w:val="000000" w:themeColor="text1"/>
                <w:sz w:val="72"/>
                <w:szCs w:val="72"/>
              </w:rPr>
              <w:t>105</w:t>
            </w:r>
            <w:r w:rsidR="00A7319E" w:rsidRPr="00BE764D">
              <w:rPr>
                <w:rFonts w:ascii="Times New Roman" w:hAnsi="Times New Roman" w:cs="Times New Roman"/>
                <w:b/>
                <w:color w:val="000000" w:themeColor="text1"/>
                <w:sz w:val="72"/>
                <w:szCs w:val="72"/>
              </w:rPr>
              <w:t xml:space="preserve"> т</w:t>
            </w:r>
          </w:p>
        </w:tc>
      </w:tr>
    </w:tbl>
    <w:p w14:paraId="4E5725C3" w14:textId="77777777" w:rsidR="00D1117C" w:rsidRDefault="00D1117C" w:rsidP="000733EE">
      <w:pPr>
        <w:pStyle w:val="a3"/>
        <w:rPr>
          <w:rFonts w:ascii="Times New Roman" w:hAnsi="Times New Roman" w:cs="Times New Roman"/>
          <w:b/>
          <w:color w:val="002060"/>
          <w:sz w:val="32"/>
          <w:szCs w:val="32"/>
        </w:rPr>
      </w:pPr>
    </w:p>
    <w:p w14:paraId="28938341" w14:textId="5E241E0C" w:rsidR="001250A8" w:rsidRPr="001250A8" w:rsidRDefault="001250A8" w:rsidP="001250A8">
      <w:pPr>
        <w:pStyle w:val="a3"/>
        <w:rPr>
          <w:rFonts w:ascii="Times New Roman" w:hAnsi="Times New Roman" w:cs="Times New Roman"/>
          <w:b/>
          <w:color w:val="002060"/>
          <w:sz w:val="72"/>
          <w:szCs w:val="72"/>
        </w:rPr>
      </w:pPr>
      <w:r>
        <w:rPr>
          <w:rFonts w:ascii="Times New Roman" w:hAnsi="Times New Roman" w:cs="Times New Roman"/>
          <w:b/>
          <w:color w:val="002060"/>
          <w:sz w:val="72"/>
          <w:szCs w:val="72"/>
        </w:rPr>
        <w:t>Всего по району</w:t>
      </w:r>
      <w:r w:rsidRPr="001250A8">
        <w:rPr>
          <w:rFonts w:ascii="Times New Roman" w:hAnsi="Times New Roman" w:cs="Times New Roman"/>
          <w:b/>
          <w:color w:val="002060"/>
          <w:sz w:val="72"/>
          <w:szCs w:val="72"/>
        </w:rPr>
        <w:t xml:space="preserve">: </w:t>
      </w:r>
      <w:r>
        <w:rPr>
          <w:rFonts w:ascii="Times New Roman" w:hAnsi="Times New Roman" w:cs="Times New Roman"/>
          <w:b/>
          <w:color w:val="002060"/>
          <w:sz w:val="72"/>
          <w:szCs w:val="72"/>
        </w:rPr>
        <w:t xml:space="preserve">         </w:t>
      </w:r>
      <w:r w:rsidR="00A7319E">
        <w:rPr>
          <w:rFonts w:ascii="Times New Roman" w:hAnsi="Times New Roman" w:cs="Times New Roman"/>
          <w:b/>
          <w:color w:val="002060"/>
          <w:sz w:val="72"/>
          <w:szCs w:val="72"/>
        </w:rPr>
        <w:t xml:space="preserve"> </w:t>
      </w:r>
      <w:r w:rsidR="00EA17FF">
        <w:rPr>
          <w:rFonts w:ascii="Times New Roman" w:hAnsi="Times New Roman" w:cs="Times New Roman"/>
          <w:b/>
          <w:color w:val="002060"/>
          <w:sz w:val="72"/>
          <w:szCs w:val="72"/>
        </w:rPr>
        <w:t>4</w:t>
      </w:r>
      <w:r w:rsidR="001B485E">
        <w:rPr>
          <w:rFonts w:ascii="Times New Roman" w:hAnsi="Times New Roman" w:cs="Times New Roman"/>
          <w:b/>
          <w:color w:val="002060"/>
          <w:sz w:val="72"/>
          <w:szCs w:val="72"/>
        </w:rPr>
        <w:t>1 597</w:t>
      </w:r>
      <w:r w:rsidRPr="001250A8">
        <w:rPr>
          <w:rFonts w:ascii="Times New Roman" w:hAnsi="Times New Roman" w:cs="Times New Roman"/>
          <w:b/>
          <w:color w:val="002060"/>
          <w:sz w:val="72"/>
          <w:szCs w:val="72"/>
        </w:rPr>
        <w:t xml:space="preserve"> </w:t>
      </w:r>
      <w:r>
        <w:rPr>
          <w:rFonts w:ascii="Times New Roman" w:hAnsi="Times New Roman" w:cs="Times New Roman"/>
          <w:b/>
          <w:color w:val="002060"/>
          <w:sz w:val="72"/>
          <w:szCs w:val="72"/>
        </w:rPr>
        <w:t>т</w:t>
      </w:r>
    </w:p>
    <w:p w14:paraId="5A5C01C9" w14:textId="77777777" w:rsidR="001250A8" w:rsidRPr="00D1117C" w:rsidRDefault="001250A8" w:rsidP="001250A8">
      <w:pPr>
        <w:pStyle w:val="a3"/>
        <w:rPr>
          <w:rFonts w:ascii="Times New Roman" w:hAnsi="Times New Roman" w:cs="Times New Roman"/>
          <w:b/>
          <w:color w:val="002060"/>
          <w:sz w:val="32"/>
          <w:szCs w:val="32"/>
        </w:rPr>
      </w:pPr>
    </w:p>
    <w:sectPr w:rsidR="001250A8" w:rsidRPr="00D1117C" w:rsidSect="00D1117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1117C"/>
    <w:rsid w:val="00004D4A"/>
    <w:rsid w:val="00013914"/>
    <w:rsid w:val="0002558C"/>
    <w:rsid w:val="00031B75"/>
    <w:rsid w:val="000733EE"/>
    <w:rsid w:val="000933A4"/>
    <w:rsid w:val="001122AC"/>
    <w:rsid w:val="00113A62"/>
    <w:rsid w:val="001250A8"/>
    <w:rsid w:val="0017176E"/>
    <w:rsid w:val="00174718"/>
    <w:rsid w:val="001B485E"/>
    <w:rsid w:val="001D3784"/>
    <w:rsid w:val="001D40F4"/>
    <w:rsid w:val="0020688F"/>
    <w:rsid w:val="00240002"/>
    <w:rsid w:val="00242600"/>
    <w:rsid w:val="00253A91"/>
    <w:rsid w:val="00294A75"/>
    <w:rsid w:val="002C53A6"/>
    <w:rsid w:val="00313EEF"/>
    <w:rsid w:val="00362BCD"/>
    <w:rsid w:val="003761AA"/>
    <w:rsid w:val="003F2C69"/>
    <w:rsid w:val="003F37AC"/>
    <w:rsid w:val="003F6683"/>
    <w:rsid w:val="00402DE7"/>
    <w:rsid w:val="004176FE"/>
    <w:rsid w:val="00430746"/>
    <w:rsid w:val="00476733"/>
    <w:rsid w:val="004A0A31"/>
    <w:rsid w:val="005228E8"/>
    <w:rsid w:val="00523C25"/>
    <w:rsid w:val="00565031"/>
    <w:rsid w:val="005877D7"/>
    <w:rsid w:val="005F03F3"/>
    <w:rsid w:val="005F51F9"/>
    <w:rsid w:val="0061145C"/>
    <w:rsid w:val="00646A68"/>
    <w:rsid w:val="006917D8"/>
    <w:rsid w:val="006939A6"/>
    <w:rsid w:val="006A2D11"/>
    <w:rsid w:val="006D4ACC"/>
    <w:rsid w:val="007B2216"/>
    <w:rsid w:val="007C0428"/>
    <w:rsid w:val="00827F52"/>
    <w:rsid w:val="00871B48"/>
    <w:rsid w:val="009631F5"/>
    <w:rsid w:val="009A62E3"/>
    <w:rsid w:val="009D1322"/>
    <w:rsid w:val="009E200A"/>
    <w:rsid w:val="00A62744"/>
    <w:rsid w:val="00A7319E"/>
    <w:rsid w:val="00B20ECD"/>
    <w:rsid w:val="00B26D20"/>
    <w:rsid w:val="00B602E1"/>
    <w:rsid w:val="00B65BFC"/>
    <w:rsid w:val="00B9283C"/>
    <w:rsid w:val="00BB0FA5"/>
    <w:rsid w:val="00BE59A3"/>
    <w:rsid w:val="00BE764D"/>
    <w:rsid w:val="00C55A02"/>
    <w:rsid w:val="00C93F14"/>
    <w:rsid w:val="00CA648E"/>
    <w:rsid w:val="00CB08CA"/>
    <w:rsid w:val="00CC2E20"/>
    <w:rsid w:val="00CF5F34"/>
    <w:rsid w:val="00D024ED"/>
    <w:rsid w:val="00D0692B"/>
    <w:rsid w:val="00D1117C"/>
    <w:rsid w:val="00D27AA6"/>
    <w:rsid w:val="00DA6A40"/>
    <w:rsid w:val="00DB1D97"/>
    <w:rsid w:val="00E16BE7"/>
    <w:rsid w:val="00E50494"/>
    <w:rsid w:val="00E91BB4"/>
    <w:rsid w:val="00E91F14"/>
    <w:rsid w:val="00EA17FF"/>
    <w:rsid w:val="00ED4E04"/>
    <w:rsid w:val="00EE7D97"/>
    <w:rsid w:val="00F374E8"/>
    <w:rsid w:val="00F759D5"/>
    <w:rsid w:val="00F86516"/>
    <w:rsid w:val="00FC1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1D4446"/>
  <w15:docId w15:val="{B6F8DAEE-42CA-4D59-A880-CF9A29CBA6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1117C"/>
    <w:pPr>
      <w:spacing w:after="0" w:line="240" w:lineRule="auto"/>
    </w:pPr>
  </w:style>
  <w:style w:type="table" w:styleId="a4">
    <w:name w:val="Table Grid"/>
    <w:basedOn w:val="a1"/>
    <w:uiPriority w:val="39"/>
    <w:rsid w:val="00D111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4307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3074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B4ED52-A824-4116-8D90-CB1E22FD93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46</Words>
  <Characters>264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Win7Ultimate_x64</dc:creator>
  <cp:lastModifiedBy>Светлана Шалай</cp:lastModifiedBy>
  <cp:revision>26</cp:revision>
  <cp:lastPrinted>2026-07-31T04:40:00Z</cp:lastPrinted>
  <dcterms:created xsi:type="dcterms:W3CDTF">2022-08-01T07:02:00Z</dcterms:created>
  <dcterms:modified xsi:type="dcterms:W3CDTF">2026-08-07T05:04:00Z</dcterms:modified>
</cp:coreProperties>
</file>