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E97D3" w14:textId="6C39F0A4" w:rsidR="002751DB" w:rsidRPr="00B64D5C" w:rsidRDefault="001B08D5" w:rsidP="002751DB">
      <w:pPr>
        <w:ind w:right="2"/>
        <w:jc w:val="center"/>
        <w:rPr>
          <w:rFonts w:eastAsia="Calibri"/>
          <w:b/>
        </w:rPr>
      </w:pPr>
      <w:r w:rsidRPr="001B08D5">
        <w:rPr>
          <w:rFonts w:eastAsia="Calibri"/>
          <w:b/>
        </w:rPr>
        <w:t xml:space="preserve">Получение удостоверения на право организации и проведения культурно-зрелищного мероприятия на территории Республики Беларусь (кроме организаторов культурно-зрелищных мероприятий с участием только белорусских исполнителей, а также государственных организаций культуры при условии финансирования организаций и проведения культурно-зрелищных мероприятий полностью либо частично за счет средств бюджета) </w:t>
      </w:r>
      <w:r w:rsidR="002751DB" w:rsidRPr="00B64D5C">
        <w:rPr>
          <w:rFonts w:eastAsia="Calibri"/>
          <w:b/>
        </w:rPr>
        <w:t>(п. 11.1</w:t>
      </w:r>
      <w:r w:rsidR="002751DB">
        <w:rPr>
          <w:rFonts w:eastAsia="Calibri"/>
          <w:b/>
        </w:rPr>
        <w:t>0</w:t>
      </w:r>
      <w:r w:rsidR="002751DB" w:rsidRPr="00B64D5C">
        <w:rPr>
          <w:rFonts w:eastAsia="Calibri"/>
          <w:b/>
        </w:rPr>
        <w:t>.</w:t>
      </w:r>
      <w:r>
        <w:rPr>
          <w:rFonts w:eastAsia="Calibri"/>
          <w:b/>
        </w:rPr>
        <w:t>2</w:t>
      </w:r>
      <w:r w:rsidR="002751DB" w:rsidRPr="00B64D5C">
        <w:rPr>
          <w:rFonts w:eastAsia="Calibri"/>
          <w:b/>
        </w:rPr>
        <w:t>)</w:t>
      </w:r>
    </w:p>
    <w:p w14:paraId="04F37237" w14:textId="77777777" w:rsidR="002751DB" w:rsidRPr="00B64D5C" w:rsidRDefault="002751DB" w:rsidP="002751DB">
      <w:pPr>
        <w:ind w:right="2"/>
        <w:jc w:val="center"/>
        <w:rPr>
          <w:rFonts w:eastAsia="Calibri"/>
          <w:b/>
        </w:rPr>
      </w:pPr>
    </w:p>
    <w:p w14:paraId="0A71656D" w14:textId="6A19D245" w:rsidR="002751DB" w:rsidRPr="002751DB" w:rsidRDefault="00DB46B2" w:rsidP="002751DB">
      <w:pPr>
        <w:ind w:right="2"/>
        <w:jc w:val="center"/>
        <w:rPr>
          <w:rFonts w:eastAsia="Calibri"/>
          <w:b/>
          <w:color w:val="4472C4" w:themeColor="accent1"/>
        </w:rPr>
      </w:pPr>
      <w:hyperlink r:id="rId4" w:history="1">
        <w:r w:rsidR="002751DB" w:rsidRPr="0043318E">
          <w:rPr>
            <w:rStyle w:val="a3"/>
            <w:rFonts w:eastAsia="Calibri"/>
            <w:b/>
          </w:rPr>
          <w:t>РЕГЛАМЕНТ</w:t>
        </w:r>
      </w:hyperlink>
    </w:p>
    <w:p w14:paraId="3B4CB7FA" w14:textId="77777777" w:rsidR="002751DB" w:rsidRPr="00B64D5C" w:rsidRDefault="002751DB" w:rsidP="002751DB">
      <w:pPr>
        <w:ind w:right="2"/>
        <w:jc w:val="center"/>
        <w:rPr>
          <w:rFonts w:eastAsia="Calibri"/>
          <w:b/>
        </w:rPr>
      </w:pPr>
    </w:p>
    <w:p w14:paraId="4F1CCAD4" w14:textId="77777777" w:rsidR="002751DB" w:rsidRPr="00B64D5C" w:rsidRDefault="002751DB" w:rsidP="002751DB">
      <w:pPr>
        <w:ind w:firstLine="709"/>
        <w:jc w:val="both"/>
        <w:rPr>
          <w:rFonts w:eastAsia="Calibri"/>
          <w:b/>
          <w:lang w:eastAsia="en-US"/>
        </w:rPr>
      </w:pPr>
    </w:p>
    <w:p w14:paraId="1E9DF911" w14:textId="77777777" w:rsidR="002751DB" w:rsidRPr="00B64D5C" w:rsidRDefault="002751DB" w:rsidP="002751DB">
      <w:pPr>
        <w:shd w:val="clear" w:color="auto" w:fill="FFFFFF"/>
        <w:ind w:firstLine="708"/>
        <w:jc w:val="both"/>
        <w:rPr>
          <w:b/>
          <w:color w:val="242424"/>
        </w:rPr>
      </w:pPr>
      <w:r w:rsidRPr="00B64D5C">
        <w:rPr>
          <w:b/>
          <w:color w:val="242424"/>
        </w:rPr>
        <w:t>Документы и (или) сведения, необходимые для осуществления административной процедуры, представляемые заинтересованным лицом:</w:t>
      </w:r>
    </w:p>
    <w:tbl>
      <w:tblPr>
        <w:tblStyle w:val="a4"/>
        <w:tblW w:w="9493" w:type="dxa"/>
        <w:tblInd w:w="-3" w:type="dxa"/>
        <w:tblLook w:val="04A0" w:firstRow="1" w:lastRow="0" w:firstColumn="1" w:lastColumn="0" w:noHBand="0" w:noVBand="1"/>
      </w:tblPr>
      <w:tblGrid>
        <w:gridCol w:w="3115"/>
        <w:gridCol w:w="3401"/>
        <w:gridCol w:w="2977"/>
      </w:tblGrid>
      <w:tr w:rsidR="001B12A1" w14:paraId="7F4C0911" w14:textId="77777777" w:rsidTr="001B12A1">
        <w:tc>
          <w:tcPr>
            <w:tcW w:w="3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EE332" w14:textId="7F107160" w:rsidR="001B12A1" w:rsidRPr="00A55E4C" w:rsidRDefault="001B12A1" w:rsidP="001B12A1">
            <w:pPr>
              <w:jc w:val="center"/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Наименование документа и (или) сведений</w:t>
            </w:r>
          </w:p>
        </w:tc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3A01E" w14:textId="3B2CFF76" w:rsidR="001B12A1" w:rsidRPr="00A55E4C" w:rsidRDefault="001B12A1" w:rsidP="001B12A1">
            <w:pPr>
              <w:jc w:val="center"/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Требования, предъявляемые к документу и (или) сведениям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2657C" w14:textId="6C573850" w:rsidR="001B12A1" w:rsidRPr="00A55E4C" w:rsidRDefault="001B12A1" w:rsidP="001B12A1">
            <w:pPr>
              <w:jc w:val="center"/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Форма и порядок представления документа и (или) сведений</w:t>
            </w:r>
          </w:p>
        </w:tc>
      </w:tr>
      <w:tr w:rsidR="00DB46B2" w14:paraId="3193CA65" w14:textId="77777777" w:rsidTr="00873792">
        <w:tc>
          <w:tcPr>
            <w:tcW w:w="3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4D085" w14:textId="62E861C4" w:rsidR="00DB46B2" w:rsidRPr="00A55E4C" w:rsidRDefault="00DB46B2" w:rsidP="001B12A1">
            <w:pPr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заявление</w:t>
            </w:r>
          </w:p>
        </w:tc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26647" w14:textId="77777777" w:rsidR="00DB46B2" w:rsidRDefault="00DB46B2" w:rsidP="001B12A1">
            <w:pPr>
              <w:pStyle w:val="p-consdtnormal"/>
              <w:spacing w:before="0" w:beforeAutospacing="0" w:after="0" w:afterAutospacing="0"/>
              <w:rPr>
                <w:color w:val="242424"/>
                <w:sz w:val="22"/>
                <w:szCs w:val="22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должно содержать сведения:</w:t>
            </w:r>
          </w:p>
          <w:p w14:paraId="4C5A9380" w14:textId="77777777" w:rsidR="00DB46B2" w:rsidRDefault="00DB46B2" w:rsidP="001B12A1">
            <w:pPr>
              <w:pStyle w:val="p-consdtnormal"/>
              <w:spacing w:before="0" w:beforeAutospacing="0" w:after="0" w:afterAutospacing="0"/>
              <w:rPr>
                <w:color w:val="242424"/>
                <w:sz w:val="22"/>
                <w:szCs w:val="22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предусмотренные частью первой пункта 5 статьи 14</w:t>
            </w:r>
            <w:r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>
              <w:rPr>
                <w:rStyle w:val="word-wrapper"/>
                <w:color w:val="242424"/>
                <w:sz w:val="22"/>
                <w:szCs w:val="22"/>
              </w:rPr>
              <w:t>Закона Республики Беларусь "Об основах административных процедур", за исключением сведений, предусмотренных абзацем четвертым части первой пункта 5 статьи 14</w:t>
            </w:r>
            <w:r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>
              <w:rPr>
                <w:rStyle w:val="word-wrapper"/>
                <w:color w:val="242424"/>
                <w:sz w:val="22"/>
                <w:szCs w:val="22"/>
              </w:rPr>
              <w:t>Закона Республики Беларусь "Об основах административных процедур";</w:t>
            </w:r>
          </w:p>
          <w:p w14:paraId="0AC03970" w14:textId="49D969F2" w:rsidR="00DB46B2" w:rsidRPr="00A55E4C" w:rsidRDefault="00DB46B2" w:rsidP="001B12A1">
            <w:pPr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о присвоенном знаке возрастной категории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9DB6B0F" w14:textId="60C79909" w:rsidR="00DB46B2" w:rsidRDefault="00DB46B2" w:rsidP="001B12A1">
            <w:pPr>
              <w:pStyle w:val="p-consdtnormal"/>
              <w:spacing w:before="0" w:beforeAutospacing="0" w:after="0" w:afterAutospacing="0"/>
              <w:rPr>
                <w:rStyle w:val="word-wrapper"/>
                <w:color w:val="242424"/>
                <w:sz w:val="22"/>
                <w:szCs w:val="22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в письменной форме:</w:t>
            </w:r>
          </w:p>
          <w:p w14:paraId="6446D5AB" w14:textId="77777777" w:rsidR="00DB46B2" w:rsidRDefault="00DB46B2" w:rsidP="001B12A1">
            <w:pPr>
              <w:pStyle w:val="p-consdtnormal"/>
              <w:spacing w:before="0" w:beforeAutospacing="0" w:after="0" w:afterAutospacing="0"/>
              <w:rPr>
                <w:color w:val="242424"/>
                <w:sz w:val="22"/>
                <w:szCs w:val="22"/>
              </w:rPr>
            </w:pPr>
          </w:p>
          <w:p w14:paraId="11A6D1B4" w14:textId="0422B0E6" w:rsidR="00DB46B2" w:rsidRDefault="00DB46B2" w:rsidP="001B12A1">
            <w:pPr>
              <w:pStyle w:val="p-consdtnormal"/>
              <w:spacing w:before="0" w:beforeAutospacing="0" w:after="0" w:afterAutospacing="0"/>
              <w:rPr>
                <w:rStyle w:val="word-wrapper"/>
                <w:color w:val="242424"/>
                <w:sz w:val="22"/>
                <w:szCs w:val="22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в ходе приема заинтересованного лица;</w:t>
            </w:r>
          </w:p>
          <w:p w14:paraId="41E91184" w14:textId="77777777" w:rsidR="00DB46B2" w:rsidRDefault="00DB46B2" w:rsidP="001B12A1">
            <w:pPr>
              <w:pStyle w:val="p-consdtnormal"/>
              <w:spacing w:before="0" w:beforeAutospacing="0" w:after="0" w:afterAutospacing="0"/>
              <w:rPr>
                <w:color w:val="242424"/>
                <w:sz w:val="22"/>
                <w:szCs w:val="22"/>
              </w:rPr>
            </w:pPr>
          </w:p>
          <w:p w14:paraId="47C7A328" w14:textId="2551CF80" w:rsidR="00DB46B2" w:rsidRDefault="00DB46B2" w:rsidP="001B12A1">
            <w:pPr>
              <w:pStyle w:val="p-consdtnormal"/>
              <w:spacing w:before="0" w:beforeAutospacing="0" w:after="0" w:afterAutospacing="0"/>
              <w:rPr>
                <w:rStyle w:val="word-wrapper"/>
                <w:color w:val="242424"/>
                <w:sz w:val="22"/>
                <w:szCs w:val="22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нарочным (курьером);</w:t>
            </w:r>
          </w:p>
          <w:p w14:paraId="4E923438" w14:textId="77777777" w:rsidR="00DB46B2" w:rsidRDefault="00DB46B2" w:rsidP="001B12A1">
            <w:pPr>
              <w:pStyle w:val="p-consdtnormal"/>
              <w:spacing w:before="0" w:beforeAutospacing="0" w:after="0" w:afterAutospacing="0"/>
              <w:rPr>
                <w:color w:val="242424"/>
                <w:sz w:val="22"/>
                <w:szCs w:val="22"/>
              </w:rPr>
            </w:pPr>
          </w:p>
          <w:p w14:paraId="50CB1B48" w14:textId="59EA3690" w:rsidR="00DB46B2" w:rsidRDefault="00DB46B2" w:rsidP="001B12A1">
            <w:pPr>
              <w:pStyle w:val="p-consdtnormal"/>
              <w:spacing w:before="0" w:beforeAutospacing="0" w:after="0" w:afterAutospacing="0"/>
              <w:rPr>
                <w:rStyle w:val="word-wrapper"/>
                <w:color w:val="242424"/>
                <w:sz w:val="22"/>
                <w:szCs w:val="22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посредством почтовой связи</w:t>
            </w:r>
          </w:p>
          <w:p w14:paraId="093C1393" w14:textId="77777777" w:rsidR="00DB46B2" w:rsidRDefault="00DB46B2" w:rsidP="001B12A1">
            <w:pPr>
              <w:pStyle w:val="p-consdtnormal"/>
              <w:spacing w:before="0" w:beforeAutospacing="0" w:after="0" w:afterAutospacing="0"/>
              <w:rPr>
                <w:color w:val="242424"/>
                <w:sz w:val="22"/>
                <w:szCs w:val="22"/>
              </w:rPr>
            </w:pPr>
          </w:p>
          <w:p w14:paraId="063B7212" w14:textId="1AE28CA0" w:rsidR="00DB46B2" w:rsidRPr="00A55E4C" w:rsidRDefault="00DB46B2" w:rsidP="001B12A1">
            <w:pPr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в электронной форме через единый портал электронных услуг</w:t>
            </w:r>
          </w:p>
        </w:tc>
      </w:tr>
      <w:tr w:rsidR="00DB46B2" w14:paraId="128146DF" w14:textId="77777777" w:rsidTr="00873792">
        <w:tc>
          <w:tcPr>
            <w:tcW w:w="3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D6195" w14:textId="39D990B2" w:rsidR="00DB46B2" w:rsidRDefault="00DB46B2" w:rsidP="001B12A1">
            <w:pPr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программа культурно-зрелищного мероприятия</w:t>
            </w:r>
          </w:p>
        </w:tc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55F22" w14:textId="51B89077" w:rsidR="00DB46B2" w:rsidRPr="002751DB" w:rsidRDefault="00DB46B2" w:rsidP="001B12A1">
            <w:pPr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программа культурно-зрелищного мероприятия должна содержать информацию, указанную в пункте 3 статьи 213</w:t>
            </w:r>
            <w:r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>
              <w:rPr>
                <w:rStyle w:val="word-wrapper"/>
                <w:color w:val="242424"/>
                <w:sz w:val="22"/>
                <w:szCs w:val="22"/>
              </w:rPr>
              <w:t>Кодекса Республики Беларусь о культуре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F7F5233" w14:textId="77777777" w:rsidR="00DB46B2" w:rsidRPr="007C6FC9" w:rsidRDefault="00DB46B2" w:rsidP="001B12A1">
            <w:pPr>
              <w:rPr>
                <w:sz w:val="24"/>
                <w:szCs w:val="24"/>
              </w:rPr>
            </w:pPr>
          </w:p>
        </w:tc>
      </w:tr>
      <w:tr w:rsidR="00DB46B2" w14:paraId="530809E6" w14:textId="77777777" w:rsidTr="00750002">
        <w:tc>
          <w:tcPr>
            <w:tcW w:w="3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AE44E" w14:textId="5E6292FA" w:rsidR="00DB46B2" w:rsidRPr="002751DB" w:rsidRDefault="00DB46B2" w:rsidP="001B12A1">
            <w:pPr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копия договора или иного документа, подтверждающего право организатора культурно-зрелищного мероприятия на проведение культурно-зрелищного мероприятия на определенной сценической площадке (далее - иной документ)</w:t>
            </w:r>
          </w:p>
        </w:tc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547C5" w14:textId="47DFC480" w:rsidR="00DB46B2" w:rsidRPr="002751DB" w:rsidRDefault="00DB46B2" w:rsidP="001B12A1">
            <w:pPr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в случае представления копии договора или иного документа, исполненного на иностранном языке, представляется перевод договора на белорусский или русский язык в соответствии с частью четвертой пункта 6 статьи 15</w:t>
            </w:r>
            <w:r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>
              <w:rPr>
                <w:rStyle w:val="word-wrapper"/>
                <w:color w:val="242424"/>
                <w:sz w:val="22"/>
                <w:szCs w:val="22"/>
              </w:rPr>
              <w:t>Закона Республики Беларусь "Об основах административных процедур"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63F3CB0" w14:textId="77777777" w:rsidR="00DB46B2" w:rsidRPr="007C6FC9" w:rsidRDefault="00DB46B2" w:rsidP="001B12A1">
            <w:pPr>
              <w:rPr>
                <w:sz w:val="24"/>
                <w:szCs w:val="24"/>
              </w:rPr>
            </w:pPr>
          </w:p>
        </w:tc>
      </w:tr>
      <w:tr w:rsidR="00DB46B2" w14:paraId="4796C8E2" w14:textId="77777777" w:rsidTr="005E00E8">
        <w:tc>
          <w:tcPr>
            <w:tcW w:w="3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FFC50" w14:textId="153D882F" w:rsidR="00DB46B2" w:rsidRPr="001B08D5" w:rsidRDefault="00DB46B2" w:rsidP="001B12A1">
            <w:pPr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 xml:space="preserve">копия договора с конкретными исполнителями либо гражданами или организациями, представляющими их </w:t>
            </w:r>
            <w:r>
              <w:rPr>
                <w:rStyle w:val="word-wrapper"/>
                <w:color w:val="242424"/>
                <w:sz w:val="22"/>
                <w:szCs w:val="22"/>
              </w:rPr>
              <w:lastRenderedPageBreak/>
              <w:t>интересы, на участие в культурно-зрелищном мероприятии</w:t>
            </w:r>
          </w:p>
        </w:tc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F8810" w14:textId="767E0FBF" w:rsidR="00DB46B2" w:rsidRPr="001B08D5" w:rsidRDefault="00DB46B2" w:rsidP="001B12A1">
            <w:pPr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lastRenderedPageBreak/>
              <w:t xml:space="preserve">в случае представления копии договора, исполненного на иностранном языке, представляется перевод договора на белорусский или русский язык </w:t>
            </w:r>
            <w:r>
              <w:rPr>
                <w:rStyle w:val="word-wrapper"/>
                <w:color w:val="242424"/>
                <w:sz w:val="22"/>
                <w:szCs w:val="22"/>
              </w:rPr>
              <w:lastRenderedPageBreak/>
              <w:t>в соответствии с частью четвертой пункта 6 статьи 15</w:t>
            </w:r>
            <w:r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>
              <w:rPr>
                <w:rStyle w:val="word-wrapper"/>
                <w:color w:val="242424"/>
                <w:sz w:val="22"/>
                <w:szCs w:val="22"/>
              </w:rPr>
              <w:t>Закона Республики Беларусь "Об основах административных процедур"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443C985" w14:textId="77777777" w:rsidR="00DB46B2" w:rsidRPr="007C6FC9" w:rsidRDefault="00DB46B2" w:rsidP="001B12A1">
            <w:pPr>
              <w:rPr>
                <w:sz w:val="24"/>
                <w:szCs w:val="24"/>
              </w:rPr>
            </w:pPr>
          </w:p>
        </w:tc>
      </w:tr>
      <w:tr w:rsidR="00DB46B2" w14:paraId="5DDA02DA" w14:textId="77777777" w:rsidTr="005E00E8">
        <w:trPr>
          <w:trHeight w:val="2675"/>
        </w:trPr>
        <w:tc>
          <w:tcPr>
            <w:tcW w:w="311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61D0A34" w14:textId="513F39FF" w:rsidR="00DB46B2" w:rsidRDefault="00DB46B2" w:rsidP="001B12A1">
            <w:pPr>
              <w:rPr>
                <w:rStyle w:val="word-wrapper"/>
                <w:color w:val="242424"/>
                <w:sz w:val="22"/>
                <w:szCs w:val="22"/>
              </w:rPr>
            </w:pPr>
            <w:r w:rsidRPr="001B12A1">
              <w:rPr>
                <w:color w:val="242424"/>
                <w:sz w:val="22"/>
                <w:szCs w:val="22"/>
              </w:rPr>
              <w:t>документ, подтверждающий уплату государственной пошлины (за исключением случаев уплаты государственной пошлины посредством платежной системы в едином расчетном и информационном пространстве)</w:t>
            </w:r>
            <w:r w:rsidRPr="001B12A1">
              <w:rPr>
                <w:color w:val="242424"/>
                <w:sz w:val="22"/>
                <w:szCs w:val="22"/>
              </w:rPr>
              <w:br/>
            </w:r>
          </w:p>
        </w:tc>
        <w:tc>
          <w:tcPr>
            <w:tcW w:w="34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1D64C6" w14:textId="69FDFA44" w:rsidR="00DB46B2" w:rsidRDefault="00DB46B2" w:rsidP="001B12A1">
            <w:pPr>
              <w:rPr>
                <w:rStyle w:val="word-wrapper"/>
                <w:color w:val="242424"/>
                <w:sz w:val="22"/>
                <w:szCs w:val="22"/>
              </w:rPr>
            </w:pPr>
            <w:r w:rsidRPr="001B12A1">
              <w:rPr>
                <w:color w:val="242424"/>
                <w:sz w:val="22"/>
                <w:szCs w:val="22"/>
              </w:rPr>
              <w:t>должен соответствовать требованиям, определенным в пункте 6 статьи 287 Налогового кодекса Республики Беларусь</w:t>
            </w:r>
            <w:r w:rsidRPr="001B12A1">
              <w:rPr>
                <w:color w:val="242424"/>
                <w:sz w:val="22"/>
                <w:szCs w:val="22"/>
              </w:rPr>
              <w:br/>
            </w: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9AFF1BF" w14:textId="77777777" w:rsidR="00DB46B2" w:rsidRPr="007C6FC9" w:rsidRDefault="00DB46B2" w:rsidP="001B12A1">
            <w:pPr>
              <w:rPr>
                <w:sz w:val="24"/>
                <w:szCs w:val="24"/>
              </w:rPr>
            </w:pPr>
          </w:p>
        </w:tc>
      </w:tr>
    </w:tbl>
    <w:p w14:paraId="3A60FBBE" w14:textId="77777777" w:rsidR="002751DB" w:rsidRDefault="002751DB" w:rsidP="002751DB">
      <w:pPr>
        <w:ind w:firstLine="720"/>
        <w:jc w:val="both"/>
      </w:pPr>
    </w:p>
    <w:p w14:paraId="5BD0CE37" w14:textId="33D4EBCF" w:rsidR="002751DB" w:rsidRDefault="002751DB" w:rsidP="002751DB">
      <w:pPr>
        <w:ind w:firstLine="720"/>
        <w:jc w:val="both"/>
      </w:pPr>
      <w:r>
        <w:t xml:space="preserve">При подаче заявления уполномоченный орган вправе потребовать </w:t>
      </w:r>
      <w:r>
        <w:br/>
        <w:t xml:space="preserve">от заинтересованного лица документы, предусмотренные в абзацах втором–седьмом части первой пункта 2 статьи 15 Закона Республики Беларусь </w:t>
      </w:r>
      <w:r>
        <w:br/>
        <w:t>«Об основах административных процедур»;</w:t>
      </w:r>
    </w:p>
    <w:p w14:paraId="19338B60" w14:textId="77777777" w:rsidR="001B08D5" w:rsidRDefault="001B08D5" w:rsidP="002751DB">
      <w:pPr>
        <w:ind w:firstLine="720"/>
        <w:jc w:val="both"/>
        <w:rPr>
          <w:b/>
          <w:bCs/>
        </w:rPr>
      </w:pPr>
    </w:p>
    <w:p w14:paraId="31826852" w14:textId="4119E358" w:rsidR="002751DB" w:rsidRDefault="002751DB" w:rsidP="002751DB">
      <w:pPr>
        <w:ind w:firstLine="720"/>
        <w:jc w:val="both"/>
        <w:rPr>
          <w:b/>
          <w:bCs/>
        </w:rPr>
      </w:pPr>
      <w:r>
        <w:rPr>
          <w:b/>
          <w:bCs/>
        </w:rPr>
        <w:t>З</w:t>
      </w:r>
      <w:r w:rsidRPr="002751DB">
        <w:rPr>
          <w:b/>
          <w:bCs/>
        </w:rPr>
        <w:t>апрашиваемые (получаемые) уполномоченным органом самостоятельно:</w:t>
      </w:r>
    </w:p>
    <w:tbl>
      <w:tblPr>
        <w:tblW w:w="0" w:type="auto"/>
        <w:tblInd w:w="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3"/>
        <w:gridCol w:w="4252"/>
      </w:tblGrid>
      <w:tr w:rsidR="002751DB" w:rsidRPr="007C6FC9" w14:paraId="1D51A7B8" w14:textId="77777777" w:rsidTr="002751DB">
        <w:tc>
          <w:tcPr>
            <w:tcW w:w="5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38924E" w14:textId="002FEADC" w:rsidR="002751DB" w:rsidRPr="007C6FC9" w:rsidRDefault="002751DB" w:rsidP="00563FE8">
            <w:pPr>
              <w:ind w:firstLine="720"/>
              <w:rPr>
                <w:sz w:val="24"/>
                <w:szCs w:val="24"/>
              </w:rPr>
            </w:pPr>
            <w:r w:rsidRPr="007C6FC9">
              <w:rPr>
                <w:sz w:val="24"/>
                <w:szCs w:val="24"/>
              </w:rPr>
              <w:t>Наименование документа</w:t>
            </w:r>
            <w:r>
              <w:rPr>
                <w:sz w:val="24"/>
                <w:szCs w:val="24"/>
              </w:rPr>
              <w:t xml:space="preserve"> и (или) сведений</w:t>
            </w:r>
          </w:p>
        </w:tc>
        <w:tc>
          <w:tcPr>
            <w:tcW w:w="42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5188DD" w14:textId="694B6BD6" w:rsidR="002751DB" w:rsidRPr="007C6FC9" w:rsidRDefault="007E0EE4" w:rsidP="00563FE8">
            <w:pPr>
              <w:ind w:firstLine="720"/>
              <w:jc w:val="both"/>
              <w:rPr>
                <w:sz w:val="24"/>
                <w:szCs w:val="24"/>
              </w:rPr>
            </w:pPr>
            <w:r w:rsidRPr="007E0EE4">
              <w:rPr>
                <w:sz w:val="22"/>
                <w:szCs w:val="22"/>
              </w:rPr>
              <w:t>Наименование государственного органа, иной организации, у которых запрашиваются (получаются) документ и (или) сведения, либо государственного информационного ресурса (системы), из которого уполномоченному органу должны предоставляться необходимые сведения в автоматическом и (или) автоматизированном режиме посредством общегосударственной автоматизированной информационной системы</w:t>
            </w:r>
          </w:p>
        </w:tc>
      </w:tr>
      <w:tr w:rsidR="001B12A1" w:rsidRPr="007C6FC9" w14:paraId="4452B951" w14:textId="77777777" w:rsidTr="00413145">
        <w:tc>
          <w:tcPr>
            <w:tcW w:w="5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BF9DC" w14:textId="6AF43017" w:rsidR="001B12A1" w:rsidRPr="007E0EE4" w:rsidRDefault="001B12A1" w:rsidP="001B12A1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экспертное заключение</w:t>
            </w:r>
            <w:r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>
              <w:rPr>
                <w:rStyle w:val="word-wrapper"/>
                <w:color w:val="242424"/>
                <w:sz w:val="22"/>
                <w:szCs w:val="22"/>
              </w:rPr>
              <w:t>о наличии (отсутствии) в продукции элементов пропаганды порнографии, насилия и жестокости - при необходимости, если информация, распространяемая посредством культурно-зрелищного мероприятия, содержит элементы эротики, насилия и жестокости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CD59B7" w14:textId="7281D612" w:rsidR="001B12A1" w:rsidRPr="007E0EE4" w:rsidRDefault="001B12A1" w:rsidP="001B12A1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rStyle w:val="word-wrapper"/>
                <w:color w:val="242424"/>
                <w:sz w:val="22"/>
                <w:szCs w:val="22"/>
              </w:rPr>
              <w:t>Республиканская (областная, Минская городская) экспертная комиссия по предотвращению пропаганды порнографии, насилия и жестокости</w:t>
            </w:r>
          </w:p>
        </w:tc>
      </w:tr>
    </w:tbl>
    <w:p w14:paraId="78E0444A" w14:textId="77777777" w:rsidR="002751DB" w:rsidRPr="002751DB" w:rsidRDefault="002751DB" w:rsidP="002751DB">
      <w:pPr>
        <w:ind w:firstLine="720"/>
        <w:jc w:val="both"/>
        <w:rPr>
          <w:b/>
          <w:bCs/>
        </w:rPr>
      </w:pPr>
    </w:p>
    <w:p w14:paraId="7483EC78" w14:textId="0A6721A5" w:rsidR="002751DB" w:rsidRPr="007C6FC9" w:rsidRDefault="002751DB" w:rsidP="002751DB">
      <w:pPr>
        <w:ind w:firstLine="720"/>
        <w:jc w:val="both"/>
      </w:pPr>
      <w:r w:rsidRPr="007C6FC9">
        <w:rPr>
          <w:b/>
        </w:rPr>
        <w:t>Сведения о справке или ином документе, выдаваемом (принимаемом, согласовываемом, утверждаемом) уполномоченным органом (организацией) по результатам осуществления административной процедуры:</w:t>
      </w:r>
      <w:r w:rsidRPr="007C6FC9">
        <w:t> </w:t>
      </w:r>
    </w:p>
    <w:tbl>
      <w:tblPr>
        <w:tblW w:w="0" w:type="auto"/>
        <w:tblInd w:w="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2"/>
        <w:gridCol w:w="3118"/>
        <w:gridCol w:w="2568"/>
      </w:tblGrid>
      <w:tr w:rsidR="002751DB" w:rsidRPr="007C6FC9" w14:paraId="30A9D081" w14:textId="77777777" w:rsidTr="007E0EE4"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13A54B" w14:textId="77777777" w:rsidR="002751DB" w:rsidRPr="007C6FC9" w:rsidRDefault="002751DB" w:rsidP="00563FE8">
            <w:pPr>
              <w:ind w:firstLine="720"/>
              <w:rPr>
                <w:sz w:val="24"/>
                <w:szCs w:val="24"/>
              </w:rPr>
            </w:pPr>
            <w:bookmarkStart w:id="0" w:name="_Hlk178851632"/>
            <w:r w:rsidRPr="007C6FC9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311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B8DEBB" w14:textId="77777777" w:rsidR="002751DB" w:rsidRPr="007C6FC9" w:rsidRDefault="002751DB" w:rsidP="00563FE8">
            <w:pPr>
              <w:ind w:firstLine="720"/>
              <w:jc w:val="both"/>
              <w:rPr>
                <w:sz w:val="24"/>
                <w:szCs w:val="24"/>
              </w:rPr>
            </w:pPr>
            <w:r w:rsidRPr="007C6FC9">
              <w:rPr>
                <w:sz w:val="24"/>
                <w:szCs w:val="24"/>
              </w:rPr>
              <w:t>Срок действия</w:t>
            </w:r>
          </w:p>
        </w:tc>
        <w:tc>
          <w:tcPr>
            <w:tcW w:w="256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454D0D" w14:textId="77777777" w:rsidR="002751DB" w:rsidRPr="007C6FC9" w:rsidRDefault="002751DB" w:rsidP="00563FE8">
            <w:pPr>
              <w:ind w:firstLine="720"/>
              <w:jc w:val="both"/>
              <w:rPr>
                <w:sz w:val="24"/>
                <w:szCs w:val="24"/>
              </w:rPr>
            </w:pPr>
            <w:r w:rsidRPr="007C6FC9">
              <w:rPr>
                <w:sz w:val="24"/>
                <w:szCs w:val="24"/>
              </w:rPr>
              <w:t>Форма представления</w:t>
            </w:r>
          </w:p>
        </w:tc>
      </w:tr>
      <w:tr w:rsidR="002751DB" w:rsidRPr="007C6FC9" w14:paraId="63C24C3B" w14:textId="77777777" w:rsidTr="007E0EE4"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B8C899" w14:textId="77777777" w:rsidR="007E0EE4" w:rsidRPr="007E0EE4" w:rsidRDefault="007E0EE4" w:rsidP="007E0EE4">
            <w:pPr>
              <w:jc w:val="both"/>
              <w:rPr>
                <w:sz w:val="24"/>
                <w:szCs w:val="24"/>
              </w:rPr>
            </w:pPr>
            <w:r w:rsidRPr="007E0EE4">
              <w:rPr>
                <w:sz w:val="24"/>
                <w:szCs w:val="24"/>
              </w:rPr>
              <w:t>удостоверение на право</w:t>
            </w:r>
          </w:p>
          <w:p w14:paraId="41F49376" w14:textId="77777777" w:rsidR="007E0EE4" w:rsidRPr="007E0EE4" w:rsidRDefault="007E0EE4" w:rsidP="007E0EE4">
            <w:pPr>
              <w:jc w:val="both"/>
              <w:rPr>
                <w:sz w:val="24"/>
                <w:szCs w:val="24"/>
              </w:rPr>
            </w:pPr>
            <w:r w:rsidRPr="007E0EE4">
              <w:rPr>
                <w:sz w:val="24"/>
                <w:szCs w:val="24"/>
              </w:rPr>
              <w:t>организации и проведения</w:t>
            </w:r>
          </w:p>
          <w:p w14:paraId="5EC9F5B3" w14:textId="77777777" w:rsidR="007E0EE4" w:rsidRPr="007E0EE4" w:rsidRDefault="007E0EE4" w:rsidP="007E0EE4">
            <w:pPr>
              <w:jc w:val="both"/>
              <w:rPr>
                <w:sz w:val="24"/>
                <w:szCs w:val="24"/>
              </w:rPr>
            </w:pPr>
            <w:r w:rsidRPr="007E0EE4">
              <w:rPr>
                <w:sz w:val="24"/>
                <w:szCs w:val="24"/>
              </w:rPr>
              <w:t>культурно-зрелищного</w:t>
            </w:r>
          </w:p>
          <w:p w14:paraId="04E3BA15" w14:textId="77777777" w:rsidR="007E0EE4" w:rsidRPr="007E0EE4" w:rsidRDefault="007E0EE4" w:rsidP="007E0EE4">
            <w:pPr>
              <w:jc w:val="both"/>
              <w:rPr>
                <w:sz w:val="24"/>
                <w:szCs w:val="24"/>
              </w:rPr>
            </w:pPr>
            <w:r w:rsidRPr="007E0EE4">
              <w:rPr>
                <w:sz w:val="24"/>
                <w:szCs w:val="24"/>
              </w:rPr>
              <w:t>мероприятия на территории</w:t>
            </w:r>
          </w:p>
          <w:p w14:paraId="7DB0AF90" w14:textId="2F667A3E" w:rsidR="002751DB" w:rsidRPr="007C6FC9" w:rsidRDefault="007E0EE4" w:rsidP="007E0EE4">
            <w:pPr>
              <w:jc w:val="both"/>
              <w:rPr>
                <w:sz w:val="24"/>
                <w:szCs w:val="24"/>
              </w:rPr>
            </w:pPr>
            <w:r w:rsidRPr="007E0EE4">
              <w:rPr>
                <w:sz w:val="24"/>
                <w:szCs w:val="24"/>
              </w:rPr>
              <w:lastRenderedPageBreak/>
              <w:t>Республики Беларусь</w:t>
            </w:r>
          </w:p>
        </w:tc>
        <w:tc>
          <w:tcPr>
            <w:tcW w:w="311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4C2B2F" w14:textId="4A3E89E2" w:rsidR="002751DB" w:rsidRPr="007C6FC9" w:rsidRDefault="001B12A1" w:rsidP="007E0EE4">
            <w:pPr>
              <w:jc w:val="both"/>
              <w:rPr>
                <w:sz w:val="24"/>
                <w:szCs w:val="24"/>
              </w:rPr>
            </w:pPr>
            <w:r w:rsidRPr="001B12A1">
              <w:rPr>
                <w:sz w:val="24"/>
                <w:szCs w:val="24"/>
              </w:rPr>
              <w:lastRenderedPageBreak/>
              <w:t>до окончания проведения культурно-зрелищного мероприятия либо последнего из нескольких культурно-</w:t>
            </w:r>
            <w:r w:rsidRPr="001B12A1">
              <w:rPr>
                <w:sz w:val="24"/>
                <w:szCs w:val="24"/>
              </w:rPr>
              <w:lastRenderedPageBreak/>
              <w:t>зрелищных мероприятий, на проведение которых выдано удостоверение на право организации и проведения культурно-зрелищного мероприятия на территории Республики Беларусь, но не позднее дня проведения культурно-зрелищного мероприятия либо последнего из нескольких культурно-зрелищных мероприятий, на проведение которых выдано удостоверение на право организации и проведения культурно-зрелищного мероприятия на территории Республики Беларусь, определенного в удостоверении</w:t>
            </w:r>
          </w:p>
        </w:tc>
        <w:tc>
          <w:tcPr>
            <w:tcW w:w="256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219E4A" w14:textId="77777777" w:rsidR="002751DB" w:rsidRPr="007C6FC9" w:rsidRDefault="002751DB" w:rsidP="007E0EE4">
            <w:pPr>
              <w:ind w:firstLine="720"/>
              <w:jc w:val="both"/>
              <w:rPr>
                <w:sz w:val="24"/>
                <w:szCs w:val="24"/>
              </w:rPr>
            </w:pPr>
            <w:r w:rsidRPr="007C6FC9">
              <w:rPr>
                <w:sz w:val="24"/>
                <w:szCs w:val="24"/>
              </w:rPr>
              <w:lastRenderedPageBreak/>
              <w:t>письменная</w:t>
            </w:r>
          </w:p>
        </w:tc>
      </w:tr>
    </w:tbl>
    <w:bookmarkEnd w:id="0"/>
    <w:p w14:paraId="2FF35AFC" w14:textId="77777777" w:rsidR="002751DB" w:rsidRPr="007C6FC9" w:rsidRDefault="002751DB" w:rsidP="002751DB">
      <w:pPr>
        <w:ind w:firstLine="720"/>
        <w:jc w:val="both"/>
      </w:pPr>
      <w:r w:rsidRPr="007C6FC9">
        <w:rPr>
          <w:b/>
        </w:rPr>
        <w:t>Срок осуществления административной процедуры:</w:t>
      </w:r>
      <w:r w:rsidRPr="007C6FC9">
        <w:t xml:space="preserve"> </w:t>
      </w:r>
    </w:p>
    <w:p w14:paraId="0B4F1D52" w14:textId="77777777" w:rsidR="001B08D5" w:rsidRPr="001B08D5" w:rsidRDefault="001B08D5" w:rsidP="001B08D5">
      <w:pPr>
        <w:ind w:firstLine="720"/>
        <w:jc w:val="both"/>
        <w:rPr>
          <w:bCs/>
        </w:rPr>
      </w:pPr>
      <w:r w:rsidRPr="001B08D5">
        <w:rPr>
          <w:bCs/>
        </w:rPr>
        <w:t>5 рабочих дней, а при необходимости получения:</w:t>
      </w:r>
    </w:p>
    <w:p w14:paraId="7524927A" w14:textId="77777777" w:rsidR="001B08D5" w:rsidRPr="001B08D5" w:rsidRDefault="001B08D5" w:rsidP="001B08D5">
      <w:pPr>
        <w:ind w:firstLine="720"/>
        <w:jc w:val="both"/>
        <w:rPr>
          <w:bCs/>
        </w:rPr>
      </w:pPr>
    </w:p>
    <w:p w14:paraId="17143B4C" w14:textId="19965DA3" w:rsidR="001B08D5" w:rsidRPr="001B08D5" w:rsidRDefault="001B08D5" w:rsidP="001B08D5">
      <w:pPr>
        <w:ind w:firstLine="720"/>
        <w:jc w:val="both"/>
        <w:rPr>
          <w:bCs/>
        </w:rPr>
      </w:pPr>
      <w:r w:rsidRPr="001B08D5">
        <w:rPr>
          <w:bCs/>
        </w:rPr>
        <w:t xml:space="preserve">заключения Республиканской (областной) экспертной комиссии по предотвращению пропаганды порнографии, насилия и жестокости </w:t>
      </w:r>
      <w:r>
        <w:rPr>
          <w:bCs/>
        </w:rPr>
        <w:t>–</w:t>
      </w:r>
      <w:r w:rsidRPr="001B08D5">
        <w:rPr>
          <w:bCs/>
        </w:rPr>
        <w:t xml:space="preserve"> </w:t>
      </w:r>
      <w:r>
        <w:rPr>
          <w:bCs/>
        </w:rPr>
        <w:br/>
      </w:r>
      <w:r w:rsidRPr="001B08D5">
        <w:rPr>
          <w:bCs/>
        </w:rPr>
        <w:t>7 рабочих дней;</w:t>
      </w:r>
    </w:p>
    <w:p w14:paraId="7E339884" w14:textId="77777777" w:rsidR="001B08D5" w:rsidRPr="001B08D5" w:rsidRDefault="001B08D5" w:rsidP="001B08D5">
      <w:pPr>
        <w:ind w:firstLine="720"/>
        <w:jc w:val="both"/>
        <w:rPr>
          <w:bCs/>
        </w:rPr>
      </w:pPr>
    </w:p>
    <w:p w14:paraId="42BF4CFB" w14:textId="3892F395" w:rsidR="002751DB" w:rsidRDefault="001B08D5" w:rsidP="001B08D5">
      <w:pPr>
        <w:ind w:firstLine="720"/>
        <w:jc w:val="both"/>
        <w:rPr>
          <w:bCs/>
        </w:rPr>
      </w:pPr>
      <w:r w:rsidRPr="001B08D5">
        <w:rPr>
          <w:bCs/>
        </w:rPr>
        <w:t xml:space="preserve">информации о деятельности исполнителей, участие которых предусмотрено программой культурно-зрелищного мероприятия, - </w:t>
      </w:r>
      <w:r>
        <w:rPr>
          <w:bCs/>
        </w:rPr>
        <w:br/>
      </w:r>
      <w:r w:rsidRPr="001B08D5">
        <w:rPr>
          <w:bCs/>
        </w:rPr>
        <w:t>15 рабочих дней</w:t>
      </w:r>
    </w:p>
    <w:p w14:paraId="45671BE9" w14:textId="77777777" w:rsidR="001B08D5" w:rsidRPr="001B08D5" w:rsidRDefault="001B08D5" w:rsidP="001B08D5">
      <w:pPr>
        <w:ind w:firstLine="720"/>
        <w:jc w:val="both"/>
        <w:rPr>
          <w:b/>
          <w:lang w:val="ru-BY"/>
        </w:rPr>
      </w:pPr>
    </w:p>
    <w:p w14:paraId="2E8BC313" w14:textId="25C97C27" w:rsidR="002751DB" w:rsidRPr="007C6FC9" w:rsidRDefault="002751DB" w:rsidP="002751DB">
      <w:pPr>
        <w:ind w:firstLine="720"/>
        <w:jc w:val="both"/>
      </w:pPr>
      <w:r w:rsidRPr="007C6FC9">
        <w:rPr>
          <w:b/>
        </w:rPr>
        <w:t>Размер платы, взимаемой при осуществлении административной процедуры:</w:t>
      </w:r>
      <w:r w:rsidRPr="007C6FC9">
        <w:t xml:space="preserve"> </w:t>
      </w:r>
      <w:r w:rsidR="001B08D5" w:rsidRPr="001B08D5">
        <w:t>государственная пошлина</w:t>
      </w:r>
    </w:p>
    <w:p w14:paraId="42C78373" w14:textId="77777777" w:rsidR="002751DB" w:rsidRDefault="002751DB" w:rsidP="002751DB">
      <w:pPr>
        <w:ind w:firstLine="720"/>
        <w:jc w:val="both"/>
        <w:rPr>
          <w:lang w:val="ru-BY"/>
        </w:rPr>
      </w:pPr>
    </w:p>
    <w:p w14:paraId="3B19E4EA" w14:textId="77777777" w:rsidR="001B12A1" w:rsidRPr="001B12A1" w:rsidRDefault="001B12A1" w:rsidP="001B12A1">
      <w:pPr>
        <w:ind w:firstLine="720"/>
        <w:jc w:val="both"/>
        <w:rPr>
          <w:lang w:val="ru-BY"/>
        </w:rPr>
      </w:pPr>
      <w:r w:rsidRPr="001B12A1">
        <w:rPr>
          <w:lang w:val="ru-BY"/>
        </w:rPr>
        <w:t>Вид и размер платы, взимаемой при осуществлении административной процедуры, или перечень затрат, связанных с осуществлением административной процедуры, - государственная пошлина (с учетом пункта 4 статьи 290 Налогового кодекса Республики Беларусь):</w:t>
      </w:r>
    </w:p>
    <w:p w14:paraId="6B6FA67E" w14:textId="77777777" w:rsidR="001B12A1" w:rsidRPr="001B12A1" w:rsidRDefault="001B12A1" w:rsidP="001B12A1">
      <w:pPr>
        <w:ind w:firstLine="720"/>
        <w:jc w:val="both"/>
        <w:rPr>
          <w:lang w:val="ru-BY"/>
        </w:rPr>
      </w:pPr>
      <w:r w:rsidRPr="001B12A1">
        <w:rPr>
          <w:lang w:val="ru-BY"/>
        </w:rPr>
        <w:t>за выдачу удостоверения на право организации и проведения культурно-зрелищного мероприятия на территории Республики Беларусь на сценических площадках или в специально не предназначенных для этих целей местах под открытым небом либо в помещении с проектной вместимостью исходя из количества мест, а при ее отсутствии - исходя из планируемого для реализации количества входных билетов:</w:t>
      </w:r>
    </w:p>
    <w:p w14:paraId="35532689" w14:textId="77777777" w:rsidR="001B12A1" w:rsidRPr="001B12A1" w:rsidRDefault="001B12A1" w:rsidP="001B12A1">
      <w:pPr>
        <w:ind w:firstLine="720"/>
        <w:jc w:val="both"/>
        <w:rPr>
          <w:lang w:val="ru-BY"/>
        </w:rPr>
      </w:pPr>
      <w:r w:rsidRPr="001B12A1">
        <w:rPr>
          <w:lang w:val="ru-BY"/>
        </w:rPr>
        <w:t>1 - 150 мест (входных билетов) - 3 базовые величины;</w:t>
      </w:r>
    </w:p>
    <w:p w14:paraId="51FA2BDD" w14:textId="77777777" w:rsidR="001B12A1" w:rsidRPr="001B12A1" w:rsidRDefault="001B12A1" w:rsidP="001B12A1">
      <w:pPr>
        <w:ind w:firstLine="720"/>
        <w:jc w:val="both"/>
        <w:rPr>
          <w:lang w:val="ru-BY"/>
        </w:rPr>
      </w:pPr>
      <w:r w:rsidRPr="001B12A1">
        <w:rPr>
          <w:lang w:val="ru-BY"/>
        </w:rPr>
        <w:t>151 - 300 мест (входных билетов) - 10 базовых величин;</w:t>
      </w:r>
    </w:p>
    <w:p w14:paraId="05718BD0" w14:textId="77777777" w:rsidR="001B12A1" w:rsidRPr="001B12A1" w:rsidRDefault="001B12A1" w:rsidP="001B12A1">
      <w:pPr>
        <w:ind w:firstLine="720"/>
        <w:jc w:val="both"/>
        <w:rPr>
          <w:lang w:val="ru-BY"/>
        </w:rPr>
      </w:pPr>
      <w:r w:rsidRPr="001B12A1">
        <w:rPr>
          <w:lang w:val="ru-BY"/>
        </w:rPr>
        <w:lastRenderedPageBreak/>
        <w:t>301 - 500 мест (входных билетов) - 30 базовых величин;</w:t>
      </w:r>
    </w:p>
    <w:p w14:paraId="700D6BD3" w14:textId="77777777" w:rsidR="001B12A1" w:rsidRPr="001B12A1" w:rsidRDefault="001B12A1" w:rsidP="001B12A1">
      <w:pPr>
        <w:ind w:firstLine="720"/>
        <w:jc w:val="both"/>
        <w:rPr>
          <w:lang w:val="ru-BY"/>
        </w:rPr>
      </w:pPr>
      <w:r w:rsidRPr="001B12A1">
        <w:rPr>
          <w:lang w:val="ru-BY"/>
        </w:rPr>
        <w:t>501 - 1000 мест (входных билетов) - 50 базовых величин;</w:t>
      </w:r>
    </w:p>
    <w:p w14:paraId="4DEE5F82" w14:textId="77777777" w:rsidR="001B12A1" w:rsidRPr="001B12A1" w:rsidRDefault="001B12A1" w:rsidP="001B12A1">
      <w:pPr>
        <w:ind w:firstLine="720"/>
        <w:jc w:val="both"/>
        <w:rPr>
          <w:lang w:val="ru-BY"/>
        </w:rPr>
      </w:pPr>
      <w:r w:rsidRPr="001B12A1">
        <w:rPr>
          <w:lang w:val="ru-BY"/>
        </w:rPr>
        <w:t>1001 - 1500 мест (входных билетов) - 80 базовых величин;</w:t>
      </w:r>
    </w:p>
    <w:p w14:paraId="4CD2E0C2" w14:textId="77777777" w:rsidR="001B12A1" w:rsidRPr="001B12A1" w:rsidRDefault="001B12A1" w:rsidP="001B12A1">
      <w:pPr>
        <w:ind w:firstLine="720"/>
        <w:jc w:val="both"/>
        <w:rPr>
          <w:lang w:val="ru-BY"/>
        </w:rPr>
      </w:pPr>
      <w:r w:rsidRPr="001B12A1">
        <w:rPr>
          <w:lang w:val="ru-BY"/>
        </w:rPr>
        <w:t>1501 - 2000 мест (входных билетов) - 100 базовых величин;</w:t>
      </w:r>
    </w:p>
    <w:p w14:paraId="510546D8" w14:textId="77777777" w:rsidR="001B12A1" w:rsidRPr="001B12A1" w:rsidRDefault="001B12A1" w:rsidP="001B12A1">
      <w:pPr>
        <w:ind w:firstLine="720"/>
        <w:jc w:val="both"/>
        <w:rPr>
          <w:lang w:val="ru-BY"/>
        </w:rPr>
      </w:pPr>
      <w:r w:rsidRPr="001B12A1">
        <w:rPr>
          <w:lang w:val="ru-BY"/>
        </w:rPr>
        <w:t>2001 - 3000 мест (входных билетов) - 150 базовых величин;</w:t>
      </w:r>
    </w:p>
    <w:p w14:paraId="527BBA8A" w14:textId="77777777" w:rsidR="001B12A1" w:rsidRPr="001B12A1" w:rsidRDefault="001B12A1" w:rsidP="001B12A1">
      <w:pPr>
        <w:ind w:firstLine="720"/>
        <w:jc w:val="both"/>
        <w:rPr>
          <w:lang w:val="ru-BY"/>
        </w:rPr>
      </w:pPr>
      <w:r w:rsidRPr="001B12A1">
        <w:rPr>
          <w:lang w:val="ru-BY"/>
        </w:rPr>
        <w:t>свыше 3000 мест (входных билетов) - 200 базовых величин;</w:t>
      </w:r>
    </w:p>
    <w:p w14:paraId="6FB01373" w14:textId="77777777" w:rsidR="001B12A1" w:rsidRPr="001B12A1" w:rsidRDefault="001B12A1" w:rsidP="001B12A1">
      <w:pPr>
        <w:ind w:firstLine="720"/>
        <w:jc w:val="both"/>
        <w:rPr>
          <w:lang w:val="ru-BY"/>
        </w:rPr>
      </w:pPr>
      <w:r w:rsidRPr="001B12A1">
        <w:rPr>
          <w:lang w:val="ru-BY"/>
        </w:rPr>
        <w:t>за выдачу удостоверения на право организации и проведения культурно-зрелищного мероприятия на территории Республики Беларусь на сценических площадках или в специально не предназначенных для этих целей местах под открытым небом либо в помещении при отсутствии проектной вместимости и реализации входных билетов - 3 базовые величины.</w:t>
      </w:r>
    </w:p>
    <w:p w14:paraId="50E72261" w14:textId="77777777" w:rsidR="001B12A1" w:rsidRPr="001B12A1" w:rsidRDefault="001B12A1" w:rsidP="001B12A1">
      <w:pPr>
        <w:ind w:firstLine="720"/>
        <w:jc w:val="both"/>
        <w:rPr>
          <w:lang w:val="ru-BY"/>
        </w:rPr>
      </w:pPr>
      <w:r w:rsidRPr="001B12A1">
        <w:rPr>
          <w:lang w:val="ru-BY"/>
        </w:rPr>
        <w:t>Льготы по размеру платы, взимаемой при осуществлении административной процедуры, установлены в подпункте 2.7 пункта 2 статьи 286 Налогового кодекса Республики Беларусь.</w:t>
      </w:r>
    </w:p>
    <w:p w14:paraId="33448347" w14:textId="77777777" w:rsidR="001B08D5" w:rsidRPr="001B12A1" w:rsidRDefault="001B08D5" w:rsidP="001B08D5">
      <w:pPr>
        <w:ind w:firstLine="720"/>
        <w:jc w:val="both"/>
        <w:rPr>
          <w:lang w:val="ru-BY"/>
        </w:rPr>
      </w:pPr>
    </w:p>
    <w:p w14:paraId="7B0A9A8E" w14:textId="7F44F8F9" w:rsidR="002751DB" w:rsidRDefault="001B08D5" w:rsidP="001B08D5">
      <w:pPr>
        <w:ind w:firstLine="720"/>
        <w:jc w:val="both"/>
        <w:rPr>
          <w:lang w:val="ru-BY"/>
        </w:rPr>
      </w:pPr>
      <w:r w:rsidRPr="001B08D5">
        <w:rPr>
          <w:lang w:val="ru-BY"/>
        </w:rPr>
        <w:t xml:space="preserve"> </w:t>
      </w:r>
    </w:p>
    <w:p w14:paraId="60D83A3C" w14:textId="77777777" w:rsidR="002751DB" w:rsidRDefault="002751DB" w:rsidP="002751DB">
      <w:pPr>
        <w:ind w:firstLine="720"/>
        <w:jc w:val="both"/>
        <w:rPr>
          <w:lang w:val="ru-BY"/>
        </w:rPr>
      </w:pPr>
    </w:p>
    <w:p w14:paraId="623F0B5A" w14:textId="77777777" w:rsidR="002751DB" w:rsidRDefault="002751DB" w:rsidP="002751DB">
      <w:pPr>
        <w:ind w:firstLine="720"/>
        <w:jc w:val="both"/>
        <w:rPr>
          <w:lang w:val="ru-BY"/>
        </w:rPr>
      </w:pPr>
    </w:p>
    <w:p w14:paraId="27A369B1" w14:textId="77777777" w:rsidR="002751DB" w:rsidRDefault="002751DB" w:rsidP="002751DB">
      <w:pPr>
        <w:ind w:firstLine="720"/>
        <w:jc w:val="both"/>
        <w:rPr>
          <w:lang w:val="ru-BY"/>
        </w:rPr>
      </w:pPr>
    </w:p>
    <w:p w14:paraId="36502A2C" w14:textId="20FCCEF0" w:rsidR="001B08D5" w:rsidRDefault="001B08D5" w:rsidP="002751DB">
      <w:pPr>
        <w:jc w:val="both"/>
        <w:rPr>
          <w:lang w:val="ru-BY"/>
        </w:rPr>
      </w:pPr>
    </w:p>
    <w:p w14:paraId="1D9B847D" w14:textId="72367055" w:rsidR="001B12A1" w:rsidRDefault="001B12A1" w:rsidP="002751DB">
      <w:pPr>
        <w:jc w:val="both"/>
        <w:rPr>
          <w:lang w:val="ru-BY"/>
        </w:rPr>
      </w:pPr>
    </w:p>
    <w:p w14:paraId="2D8068ED" w14:textId="32460784" w:rsidR="001B12A1" w:rsidRDefault="001B12A1" w:rsidP="002751DB">
      <w:pPr>
        <w:jc w:val="both"/>
        <w:rPr>
          <w:lang w:val="ru-BY"/>
        </w:rPr>
      </w:pPr>
    </w:p>
    <w:p w14:paraId="439B2E5E" w14:textId="334E96B4" w:rsidR="001B12A1" w:rsidRDefault="001B12A1" w:rsidP="002751DB">
      <w:pPr>
        <w:jc w:val="both"/>
        <w:rPr>
          <w:lang w:val="ru-BY"/>
        </w:rPr>
      </w:pPr>
    </w:p>
    <w:p w14:paraId="68F846F6" w14:textId="17C747D3" w:rsidR="001B12A1" w:rsidRDefault="001B12A1" w:rsidP="002751DB">
      <w:pPr>
        <w:jc w:val="both"/>
        <w:rPr>
          <w:lang w:val="ru-BY"/>
        </w:rPr>
      </w:pPr>
    </w:p>
    <w:p w14:paraId="531B382D" w14:textId="5646FDF9" w:rsidR="001B12A1" w:rsidRDefault="001B12A1" w:rsidP="002751DB">
      <w:pPr>
        <w:jc w:val="both"/>
        <w:rPr>
          <w:lang w:val="ru-BY"/>
        </w:rPr>
      </w:pPr>
    </w:p>
    <w:p w14:paraId="7C8A1B4F" w14:textId="5946AE71" w:rsidR="001B12A1" w:rsidRDefault="001B12A1" w:rsidP="002751DB">
      <w:pPr>
        <w:jc w:val="both"/>
        <w:rPr>
          <w:lang w:val="ru-BY"/>
        </w:rPr>
      </w:pPr>
    </w:p>
    <w:p w14:paraId="079F11ED" w14:textId="7C7F61A6" w:rsidR="001B12A1" w:rsidRDefault="001B12A1" w:rsidP="002751DB">
      <w:pPr>
        <w:jc w:val="both"/>
        <w:rPr>
          <w:lang w:val="ru-BY"/>
        </w:rPr>
      </w:pPr>
    </w:p>
    <w:p w14:paraId="3DD2121E" w14:textId="3F0DE9A2" w:rsidR="001B12A1" w:rsidRDefault="001B12A1" w:rsidP="002751DB">
      <w:pPr>
        <w:jc w:val="both"/>
        <w:rPr>
          <w:lang w:val="ru-BY"/>
        </w:rPr>
      </w:pPr>
    </w:p>
    <w:p w14:paraId="13C8B270" w14:textId="15722A36" w:rsidR="001B12A1" w:rsidRDefault="001B12A1" w:rsidP="002751DB">
      <w:pPr>
        <w:jc w:val="both"/>
        <w:rPr>
          <w:lang w:val="ru-BY"/>
        </w:rPr>
      </w:pPr>
    </w:p>
    <w:p w14:paraId="57CA23F2" w14:textId="00D1DBF3" w:rsidR="001B12A1" w:rsidRDefault="001B12A1" w:rsidP="002751DB">
      <w:pPr>
        <w:jc w:val="both"/>
        <w:rPr>
          <w:lang w:val="ru-BY"/>
        </w:rPr>
      </w:pPr>
    </w:p>
    <w:p w14:paraId="0DEFB560" w14:textId="400DCAEA" w:rsidR="001B12A1" w:rsidRDefault="001B12A1" w:rsidP="002751DB">
      <w:pPr>
        <w:jc w:val="both"/>
        <w:rPr>
          <w:lang w:val="ru-BY"/>
        </w:rPr>
      </w:pPr>
    </w:p>
    <w:p w14:paraId="6C2E4A56" w14:textId="46E6A6CC" w:rsidR="001B12A1" w:rsidRDefault="001B12A1" w:rsidP="002751DB">
      <w:pPr>
        <w:jc w:val="both"/>
        <w:rPr>
          <w:lang w:val="ru-BY"/>
        </w:rPr>
      </w:pPr>
    </w:p>
    <w:p w14:paraId="1999CD22" w14:textId="3C5F4FD8" w:rsidR="001B12A1" w:rsidRDefault="001B12A1" w:rsidP="002751DB">
      <w:pPr>
        <w:jc w:val="both"/>
        <w:rPr>
          <w:lang w:val="ru-BY"/>
        </w:rPr>
      </w:pPr>
    </w:p>
    <w:p w14:paraId="2F86D7AE" w14:textId="630CE941" w:rsidR="001B12A1" w:rsidRDefault="001B12A1" w:rsidP="002751DB">
      <w:pPr>
        <w:jc w:val="both"/>
        <w:rPr>
          <w:lang w:val="ru-BY"/>
        </w:rPr>
      </w:pPr>
    </w:p>
    <w:p w14:paraId="015D418D" w14:textId="71A87704" w:rsidR="001B12A1" w:rsidRDefault="001B12A1" w:rsidP="002751DB">
      <w:pPr>
        <w:jc w:val="both"/>
        <w:rPr>
          <w:lang w:val="ru-BY"/>
        </w:rPr>
      </w:pPr>
    </w:p>
    <w:p w14:paraId="66EAC884" w14:textId="581B6344" w:rsidR="001B12A1" w:rsidRDefault="001B12A1" w:rsidP="002751DB">
      <w:pPr>
        <w:jc w:val="both"/>
        <w:rPr>
          <w:lang w:val="ru-BY"/>
        </w:rPr>
      </w:pPr>
    </w:p>
    <w:p w14:paraId="2DBC1673" w14:textId="23B5FF17" w:rsidR="001B12A1" w:rsidRDefault="001B12A1" w:rsidP="002751DB">
      <w:pPr>
        <w:jc w:val="both"/>
        <w:rPr>
          <w:lang w:val="ru-BY"/>
        </w:rPr>
      </w:pPr>
    </w:p>
    <w:p w14:paraId="1807C982" w14:textId="7DCA43E2" w:rsidR="001B12A1" w:rsidRDefault="001B12A1" w:rsidP="002751DB">
      <w:pPr>
        <w:jc w:val="both"/>
        <w:rPr>
          <w:lang w:val="ru-BY"/>
        </w:rPr>
      </w:pPr>
    </w:p>
    <w:p w14:paraId="539B3621" w14:textId="047861BD" w:rsidR="001B12A1" w:rsidRDefault="001B12A1" w:rsidP="002751DB">
      <w:pPr>
        <w:jc w:val="both"/>
        <w:rPr>
          <w:lang w:val="ru-BY"/>
        </w:rPr>
      </w:pPr>
    </w:p>
    <w:p w14:paraId="194A49A8" w14:textId="51F87C22" w:rsidR="001B12A1" w:rsidRDefault="001B12A1" w:rsidP="002751DB">
      <w:pPr>
        <w:jc w:val="both"/>
        <w:rPr>
          <w:lang w:val="ru-BY"/>
        </w:rPr>
      </w:pPr>
    </w:p>
    <w:p w14:paraId="44BF16D8" w14:textId="71DC24EC" w:rsidR="001B12A1" w:rsidRDefault="001B12A1" w:rsidP="002751DB">
      <w:pPr>
        <w:jc w:val="both"/>
        <w:rPr>
          <w:lang w:val="ru-BY"/>
        </w:rPr>
      </w:pPr>
    </w:p>
    <w:p w14:paraId="5643529D" w14:textId="6FC530B7" w:rsidR="001B12A1" w:rsidRDefault="001B12A1" w:rsidP="002751DB">
      <w:pPr>
        <w:jc w:val="both"/>
        <w:rPr>
          <w:lang w:val="ru-BY"/>
        </w:rPr>
      </w:pPr>
    </w:p>
    <w:p w14:paraId="7AEADAF5" w14:textId="1EDEDA39" w:rsidR="001B12A1" w:rsidRDefault="001B12A1" w:rsidP="002751DB">
      <w:pPr>
        <w:jc w:val="both"/>
        <w:rPr>
          <w:lang w:val="ru-BY"/>
        </w:rPr>
      </w:pPr>
    </w:p>
    <w:p w14:paraId="666681DD" w14:textId="77777777" w:rsidR="001B12A1" w:rsidRPr="0002300C" w:rsidRDefault="001B12A1" w:rsidP="002751DB">
      <w:pPr>
        <w:jc w:val="both"/>
        <w:rPr>
          <w:lang w:val="ru-BY"/>
        </w:rPr>
      </w:pPr>
    </w:p>
    <w:p w14:paraId="108E47B9" w14:textId="37123536" w:rsidR="002751DB" w:rsidRDefault="002751DB" w:rsidP="002751DB">
      <w:pPr>
        <w:jc w:val="both"/>
      </w:pPr>
      <w:r>
        <w:t>Процедура 11.10.</w:t>
      </w:r>
      <w:r w:rsidR="001B08D5">
        <w:t>2</w:t>
      </w:r>
    </w:p>
    <w:p w14:paraId="6EBEED02" w14:textId="77777777" w:rsidR="002751DB" w:rsidRPr="002751DB" w:rsidRDefault="002751DB" w:rsidP="002751DB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22"/>
          <w:szCs w:val="22"/>
        </w:rPr>
      </w:pPr>
      <w:r w:rsidRPr="002751DB">
        <w:rPr>
          <w:rStyle w:val="fake-non-breaking-space"/>
          <w:color w:val="242424"/>
          <w:sz w:val="22"/>
          <w:szCs w:val="22"/>
        </w:rPr>
        <w:t> </w:t>
      </w:r>
    </w:p>
    <w:p w14:paraId="2142CED6" w14:textId="77777777" w:rsidR="002751DB" w:rsidRDefault="002751DB" w:rsidP="002751DB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>
        <w:rPr>
          <w:rStyle w:val="fake-non-breaking-space"/>
          <w:color w:val="242424"/>
          <w:sz w:val="30"/>
          <w:szCs w:val="30"/>
        </w:rPr>
        <w:t> </w:t>
      </w:r>
    </w:p>
    <w:p w14:paraId="1B059F0B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__________________________________________</w:t>
      </w:r>
    </w:p>
    <w:p w14:paraId="41B31E6C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   (структурное подразделение местного</w:t>
      </w:r>
    </w:p>
    <w:p w14:paraId="0FA2DC45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__________________________________________</w:t>
      </w:r>
    </w:p>
    <w:p w14:paraId="75E8FE08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исполнительного и распорядительного органа</w:t>
      </w:r>
    </w:p>
    <w:p w14:paraId="0666773D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__________________________________________</w:t>
      </w:r>
    </w:p>
    <w:p w14:paraId="23F91C3B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   областного территориального уровня,</w:t>
      </w:r>
    </w:p>
    <w:p w14:paraId="26BCB856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__________________________________________</w:t>
      </w:r>
    </w:p>
    <w:p w14:paraId="30F877DC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  осуществляющее государственно-властные</w:t>
      </w:r>
    </w:p>
    <w:p w14:paraId="471B0ABD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__________________________________________</w:t>
      </w:r>
    </w:p>
    <w:p w14:paraId="7377CA00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   полномочия в сфере культуры, по месту</w:t>
      </w:r>
    </w:p>
    <w:p w14:paraId="558D5DEE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__________________________________________</w:t>
      </w:r>
    </w:p>
    <w:p w14:paraId="2B595E16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    планируемого проведения культурно-</w:t>
      </w:r>
    </w:p>
    <w:p w14:paraId="1E7B37AE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__________________________________________</w:t>
      </w:r>
    </w:p>
    <w:p w14:paraId="7813BED6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   зрелищного мероприятия (мероприятий)</w:t>
      </w:r>
    </w:p>
    <w:p w14:paraId="288D1387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</w:t>
      </w:r>
    </w:p>
    <w:p w14:paraId="4732D837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</w:t>
      </w:r>
      <w:r>
        <w:rPr>
          <w:rStyle w:val="font-weightbold"/>
          <w:rFonts w:ascii="Courier New" w:hAnsi="Courier New" w:cs="Courier New"/>
          <w:b/>
          <w:bCs/>
          <w:color w:val="242424"/>
          <w:sz w:val="18"/>
          <w:szCs w:val="18"/>
        </w:rPr>
        <w:t>ЗАЯВЛЕНИЕ</w:t>
      </w:r>
    </w:p>
    <w:p w14:paraId="049D9C56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</w:t>
      </w:r>
      <w:r>
        <w:rPr>
          <w:rStyle w:val="font-weightbold"/>
          <w:rFonts w:ascii="Courier New" w:hAnsi="Courier New" w:cs="Courier New"/>
          <w:b/>
          <w:bCs/>
          <w:color w:val="242424"/>
          <w:sz w:val="18"/>
          <w:szCs w:val="18"/>
        </w:rPr>
        <w:t>о выдаче удостоверения на право организации и проведения</w:t>
      </w:r>
    </w:p>
    <w:p w14:paraId="2D83475D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</w:t>
      </w:r>
      <w:r>
        <w:rPr>
          <w:rStyle w:val="font-weightbold"/>
          <w:rFonts w:ascii="Courier New" w:hAnsi="Courier New" w:cs="Courier New"/>
          <w:b/>
          <w:bCs/>
          <w:color w:val="242424"/>
          <w:sz w:val="18"/>
          <w:szCs w:val="18"/>
        </w:rPr>
        <w:t>культурно-зрелищного мероприятия на территории</w:t>
      </w:r>
    </w:p>
    <w:p w14:paraId="20559680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</w:t>
      </w:r>
      <w:r>
        <w:rPr>
          <w:rStyle w:val="font-weightbold"/>
          <w:rFonts w:ascii="Courier New" w:hAnsi="Courier New" w:cs="Courier New"/>
          <w:b/>
          <w:bCs/>
          <w:color w:val="242424"/>
          <w:sz w:val="18"/>
          <w:szCs w:val="18"/>
        </w:rPr>
        <w:t>Республики Беларусь</w:t>
      </w:r>
    </w:p>
    <w:p w14:paraId="0E7B6C91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</w:t>
      </w:r>
    </w:p>
    <w:p w14:paraId="3000B5C4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2649F7CC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(сведения об организаторе мероприятия (мероприятий): наименование</w:t>
      </w:r>
    </w:p>
    <w:p w14:paraId="7EB40D8B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5C7895CA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юридического лица Республики Беларусь, иностранной, международной</w:t>
      </w:r>
    </w:p>
    <w:p w14:paraId="19174FCF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2E5D817B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proofErr w:type="gramStart"/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организации,  в</w:t>
      </w:r>
      <w:proofErr w:type="gramEnd"/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том  числе не являющихся юридическими лицами; фамилия,</w:t>
      </w:r>
    </w:p>
    <w:p w14:paraId="543D17E2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46CA2EE4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собственное имя, отчество (при его наличии) индивидуального</w:t>
      </w:r>
    </w:p>
    <w:p w14:paraId="5575A8FC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1DE0A251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 xml:space="preserve">предпринимателя, </w:t>
      </w:r>
      <w:proofErr w:type="gramStart"/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зарегистрированного  в</w:t>
      </w:r>
      <w:proofErr w:type="gramEnd"/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Республике  Беларусь, иностранного</w:t>
      </w:r>
    </w:p>
    <w:p w14:paraId="4DBFBDF0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4FE68916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гражданина, лица без гражданства) (наименование государственного органа,</w:t>
      </w:r>
    </w:p>
    <w:p w14:paraId="5A25F638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7D63AB64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иной государственной организации, осуществивших государственную регистрацию</w:t>
      </w:r>
    </w:p>
    <w:p w14:paraId="73B30E7D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373FD8A8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юридического лица Республики Беларусь или индивидуального предпринимателя,</w:t>
      </w:r>
    </w:p>
    <w:p w14:paraId="276779A1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47B1CBBC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зарегистрированного в Республике Беларусь; дата государственной</w:t>
      </w:r>
    </w:p>
    <w:p w14:paraId="0AE1D89F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153FFFC4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регистрации; регистрационный номер в Едином государственном регистре</w:t>
      </w:r>
    </w:p>
    <w:p w14:paraId="5343B7ED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67F3E200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юридических лиц и индивидуальных предпринимателей; местонахождение</w:t>
      </w:r>
    </w:p>
    <w:p w14:paraId="12321137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25CB1E15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юридического лица Республики Беларусь, иностранной, международной</w:t>
      </w:r>
    </w:p>
    <w:p w14:paraId="7C4DE0D2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52B6C648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организации, в том числе не являющихся юридическими лицами; местожительство</w:t>
      </w:r>
    </w:p>
    <w:p w14:paraId="48E1AADF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14650A60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индивидуального предпринимателя, зарегистрированного в Республике</w:t>
      </w:r>
    </w:p>
    <w:p w14:paraId="034BC4CB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Беларусь, иностранного гражданина, лица без гражданства)</w:t>
      </w:r>
    </w:p>
    <w:p w14:paraId="0CC950E7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просит выдать удостоверение на право организации и проведения _____________</w:t>
      </w:r>
    </w:p>
    <w:p w14:paraId="22316764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                                           (наименование</w:t>
      </w:r>
    </w:p>
    <w:p w14:paraId="5C583E02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404FC9C0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мероприятия (мероприятий) с указанием участвующего коллектива</w:t>
      </w:r>
    </w:p>
    <w:p w14:paraId="4FFBA603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lastRenderedPageBreak/>
        <w:t>___________________________________________________________________________</w:t>
      </w:r>
    </w:p>
    <w:p w14:paraId="041CA413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(коллективов) художественного творчества, отдельного исполнителя</w:t>
      </w:r>
    </w:p>
    <w:p w14:paraId="59CF1E5B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79CC5E66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(исполнителей), места (мест) и времени (сроков) проведения мероприятия</w:t>
      </w:r>
    </w:p>
    <w:p w14:paraId="304E6AFD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4B6B302B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(мероприятий), присвоенного знака (присвоенных знаков) возрастной категории</w:t>
      </w:r>
    </w:p>
    <w:p w14:paraId="6A23CDAA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7A95F01C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информационной продукции, которая будет распространяться при помощи</w:t>
      </w:r>
    </w:p>
    <w:p w14:paraId="65295DF4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___________________________________________________________________________</w:t>
      </w:r>
    </w:p>
    <w:p w14:paraId="7F06362C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     культурного мероприятия (мероприятий)</w:t>
      </w:r>
    </w:p>
    <w:p w14:paraId="2C5942B4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</w:t>
      </w:r>
    </w:p>
    <w:p w14:paraId="7760ABA9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______________________________________________________</w:t>
      </w:r>
      <w:r>
        <w:rPr>
          <w:rStyle w:val="h-consnonformat"/>
          <w:rFonts w:ascii="Cambria Math" w:hAnsi="Cambria Math" w:cs="Cambria Math"/>
          <w:color w:val="242424"/>
          <w:sz w:val="18"/>
          <w:szCs w:val="18"/>
        </w:rPr>
        <w:t>​</w:t>
      </w: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 xml:space="preserve"> ____________________</w:t>
      </w:r>
    </w:p>
    <w:p w14:paraId="52A65C0B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(подпись руководителя юридического лица         </w:t>
      </w:r>
      <w:proofErr w:type="gramStart"/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(</w:t>
      </w:r>
      <w:proofErr w:type="gramEnd"/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инициалы, фамилия)</w:t>
      </w:r>
    </w:p>
    <w:p w14:paraId="5325F054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Республики Беларусь, иностранной, международной</w:t>
      </w:r>
    </w:p>
    <w:p w14:paraId="7181BAA7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организации, в том числе не являющихся юридическими</w:t>
      </w:r>
    </w:p>
    <w:p w14:paraId="18E28757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лицами (лица, уполномоченного подписывать заявление),</w:t>
      </w:r>
    </w:p>
    <w:p w14:paraId="456ED305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индивидуального предпринимателя, зарегистрированного</w:t>
      </w:r>
    </w:p>
    <w:p w14:paraId="47A24C6B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в Республике Беларусь, иностранного гражданина,</w:t>
      </w:r>
    </w:p>
    <w:p w14:paraId="385A8A66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        лица без гражданства)</w:t>
      </w:r>
    </w:p>
    <w:p w14:paraId="047C499E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</w:t>
      </w:r>
    </w:p>
    <w:p w14:paraId="2F20EEB8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_____</w:t>
      </w:r>
      <w:r>
        <w:rPr>
          <w:rStyle w:val="h-consnonformat"/>
          <w:rFonts w:ascii="Cambria Math" w:hAnsi="Cambria Math" w:cs="Cambria Math"/>
          <w:color w:val="242424"/>
          <w:sz w:val="18"/>
          <w:szCs w:val="18"/>
        </w:rPr>
        <w:t>​</w:t>
      </w: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 xml:space="preserve"> _______________________</w:t>
      </w:r>
      <w:r>
        <w:rPr>
          <w:rStyle w:val="h-consnonformat"/>
          <w:rFonts w:ascii="Cambria Math" w:hAnsi="Cambria Math" w:cs="Cambria Math"/>
          <w:color w:val="242424"/>
          <w:sz w:val="18"/>
          <w:szCs w:val="18"/>
        </w:rPr>
        <w:t>​</w:t>
      </w: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 xml:space="preserve"> 20____</w:t>
      </w:r>
      <w:r>
        <w:rPr>
          <w:rStyle w:val="h-consnonformat"/>
          <w:rFonts w:ascii="Cambria Math" w:hAnsi="Cambria Math" w:cs="Cambria Math"/>
          <w:color w:val="242424"/>
          <w:sz w:val="18"/>
          <w:szCs w:val="18"/>
        </w:rPr>
        <w:t>​</w:t>
      </w: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 xml:space="preserve"> г.</w:t>
      </w:r>
    </w:p>
    <w:p w14:paraId="1D72C4CA" w14:textId="77777777" w:rsidR="002751DB" w:rsidRDefault="002751DB" w:rsidP="002751DB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Fonts w:ascii="Courier New" w:hAnsi="Courier New" w:cs="Courier New"/>
          <w:color w:val="242424"/>
          <w:sz w:val="18"/>
          <w:szCs w:val="18"/>
        </w:rPr>
      </w:pPr>
      <w:r>
        <w:rPr>
          <w:rStyle w:val="h-consnonformat"/>
          <w:rFonts w:ascii="Courier New" w:hAnsi="Courier New" w:cs="Courier New"/>
          <w:color w:val="242424"/>
          <w:sz w:val="18"/>
          <w:szCs w:val="18"/>
        </w:rPr>
        <w:t>      (дата подачи заявления)</w:t>
      </w:r>
    </w:p>
    <w:p w14:paraId="1D9FEB98" w14:textId="77777777" w:rsidR="002751DB" w:rsidRPr="002751DB" w:rsidRDefault="002751DB" w:rsidP="002751DB">
      <w:pPr>
        <w:jc w:val="both"/>
        <w:rPr>
          <w:lang w:val="ru-BY"/>
        </w:rPr>
      </w:pPr>
    </w:p>
    <w:sectPr w:rsidR="002751DB" w:rsidRPr="002751DB" w:rsidSect="00B64D5C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8A1"/>
    <w:rsid w:val="000B71DE"/>
    <w:rsid w:val="000C58A1"/>
    <w:rsid w:val="001B08D5"/>
    <w:rsid w:val="001B12A1"/>
    <w:rsid w:val="002751DB"/>
    <w:rsid w:val="0043318E"/>
    <w:rsid w:val="00592806"/>
    <w:rsid w:val="007E0EE4"/>
    <w:rsid w:val="00BC70BE"/>
    <w:rsid w:val="00DB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A3BE0"/>
  <w15:chartTrackingRefBased/>
  <w15:docId w15:val="{469E85F1-31ED-4287-980A-1591CE522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51DB"/>
    <w:pPr>
      <w:spacing w:after="0" w:line="240" w:lineRule="auto"/>
    </w:pPr>
    <w:rPr>
      <w:rFonts w:eastAsia="Times New Roman"/>
      <w:sz w:val="30"/>
      <w:szCs w:val="30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751DB"/>
    <w:rPr>
      <w:color w:val="0563C1"/>
      <w:u w:val="single"/>
    </w:rPr>
  </w:style>
  <w:style w:type="table" w:styleId="a4">
    <w:name w:val="Table Grid"/>
    <w:basedOn w:val="a1"/>
    <w:uiPriority w:val="39"/>
    <w:rsid w:val="002751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751DB"/>
    <w:pPr>
      <w:spacing w:after="0" w:line="240" w:lineRule="auto"/>
    </w:pPr>
    <w:rPr>
      <w:rFonts w:eastAsia="Times New Roman"/>
      <w:sz w:val="30"/>
      <w:szCs w:val="30"/>
      <w:lang w:val="ru-RU" w:eastAsia="ru-RU"/>
    </w:rPr>
  </w:style>
  <w:style w:type="character" w:styleId="a6">
    <w:name w:val="Unresolved Mention"/>
    <w:basedOn w:val="a0"/>
    <w:uiPriority w:val="99"/>
    <w:semiHidden/>
    <w:unhideWhenUsed/>
    <w:rsid w:val="002751DB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2751DB"/>
    <w:rPr>
      <w:color w:val="954F72" w:themeColor="followed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2751D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751DB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751DB"/>
    <w:rPr>
      <w:rFonts w:eastAsia="Times New Roman"/>
      <w:sz w:val="20"/>
      <w:szCs w:val="20"/>
      <w:lang w:val="ru-RU"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751D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751DB"/>
    <w:rPr>
      <w:rFonts w:eastAsia="Times New Roman"/>
      <w:b/>
      <w:bCs/>
      <w:sz w:val="20"/>
      <w:szCs w:val="20"/>
      <w:lang w:val="ru-RU" w:eastAsia="ru-RU"/>
    </w:rPr>
  </w:style>
  <w:style w:type="paragraph" w:customStyle="1" w:styleId="p-normal">
    <w:name w:val="p-normal"/>
    <w:basedOn w:val="a"/>
    <w:rsid w:val="002751DB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character" w:customStyle="1" w:styleId="h-normal">
    <w:name w:val="h-normal"/>
    <w:basedOn w:val="a0"/>
    <w:rsid w:val="002751DB"/>
  </w:style>
  <w:style w:type="character" w:customStyle="1" w:styleId="word-wrapper">
    <w:name w:val="word-wrapper"/>
    <w:basedOn w:val="a0"/>
    <w:rsid w:val="002751DB"/>
  </w:style>
  <w:style w:type="character" w:customStyle="1" w:styleId="colorff00ff">
    <w:name w:val="color__ff00ff"/>
    <w:basedOn w:val="a0"/>
    <w:rsid w:val="002751DB"/>
  </w:style>
  <w:style w:type="character" w:customStyle="1" w:styleId="fake-non-breaking-space">
    <w:name w:val="fake-non-breaking-space"/>
    <w:basedOn w:val="a0"/>
    <w:rsid w:val="002751DB"/>
  </w:style>
  <w:style w:type="character" w:customStyle="1" w:styleId="color0000ff">
    <w:name w:val="color__0000ff"/>
    <w:basedOn w:val="a0"/>
    <w:rsid w:val="002751DB"/>
  </w:style>
  <w:style w:type="paragraph" w:customStyle="1" w:styleId="p-consnonformat">
    <w:name w:val="p-consnonformat"/>
    <w:basedOn w:val="a"/>
    <w:rsid w:val="002751DB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character" w:customStyle="1" w:styleId="h-consnonformat">
    <w:name w:val="h-consnonformat"/>
    <w:basedOn w:val="a0"/>
    <w:rsid w:val="002751DB"/>
  </w:style>
  <w:style w:type="character" w:customStyle="1" w:styleId="font-weightbold">
    <w:name w:val="font-weight_bold"/>
    <w:basedOn w:val="a0"/>
    <w:rsid w:val="002751DB"/>
  </w:style>
  <w:style w:type="paragraph" w:customStyle="1" w:styleId="p-consdtnormal">
    <w:name w:val="p-consdtnormal"/>
    <w:basedOn w:val="a"/>
    <w:rsid w:val="001B12A1"/>
    <w:pPr>
      <w:spacing w:before="100" w:beforeAutospacing="1" w:after="100" w:afterAutospacing="1"/>
    </w:pPr>
    <w:rPr>
      <w:sz w:val="24"/>
      <w:szCs w:val="24"/>
      <w:lang w:val="ru-BY"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736841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881021503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4160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5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39768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645286291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55300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4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avo.by/document/?guid=3871&amp;p0=W222380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1764</Words>
  <Characters>10057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OKNO-1</dc:creator>
  <cp:keywords/>
  <dc:description/>
  <cp:lastModifiedBy>OKNO-1</cp:lastModifiedBy>
  <cp:revision>6</cp:revision>
  <dcterms:created xsi:type="dcterms:W3CDTF">2024-10-03T09:31:00Z</dcterms:created>
  <dcterms:modified xsi:type="dcterms:W3CDTF">2026-09-17T05:28:00Z</dcterms:modified>
</cp:coreProperties>
</file>