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8F917A" w14:textId="77777777" w:rsidR="008F691C" w:rsidRPr="00FB3EF1" w:rsidRDefault="008F691C" w:rsidP="00C01959">
      <w:pPr>
        <w:spacing w:after="0" w:line="240" w:lineRule="exact"/>
        <w:ind w:left="-709" w:firstLine="425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color w:val="000000"/>
          <w:sz w:val="24"/>
          <w:szCs w:val="24"/>
        </w:rPr>
        <w:t xml:space="preserve">Информационное сообщение о подаче в суд заявлений </w:t>
      </w:r>
    </w:p>
    <w:p w14:paraId="15CCEFD5" w14:textId="77777777" w:rsidR="008F691C" w:rsidRDefault="008F691C" w:rsidP="00724569">
      <w:pPr>
        <w:spacing w:after="0" w:line="240" w:lineRule="exact"/>
        <w:ind w:left="-709" w:right="-739" w:firstLine="42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Уважаемые граждане!</w:t>
      </w:r>
    </w:p>
    <w:p w14:paraId="7219712D" w14:textId="77777777" w:rsidR="008F691C" w:rsidRDefault="008F691C" w:rsidP="00724569">
      <w:pPr>
        <w:spacing w:after="0" w:line="240" w:lineRule="exact"/>
        <w:ind w:left="-709" w:right="-739" w:firstLine="425"/>
        <w:jc w:val="center"/>
        <w:rPr>
          <w:rFonts w:ascii="Times New Roman" w:hAnsi="Times New Roman"/>
          <w:b/>
          <w:sz w:val="24"/>
          <w:szCs w:val="24"/>
        </w:rPr>
      </w:pPr>
    </w:p>
    <w:p w14:paraId="35BC076E" w14:textId="77777777" w:rsidR="0007139F" w:rsidRDefault="0007139F" w:rsidP="00724569">
      <w:pPr>
        <w:spacing w:after="0" w:line="240" w:lineRule="exact"/>
        <w:ind w:left="-709" w:right="-739" w:firstLine="425"/>
        <w:jc w:val="center"/>
        <w:rPr>
          <w:rFonts w:ascii="Times New Roman" w:hAnsi="Times New Roman"/>
          <w:bCs/>
          <w:sz w:val="24"/>
          <w:szCs w:val="24"/>
        </w:rPr>
      </w:pPr>
      <w:proofErr w:type="spellStart"/>
      <w:r>
        <w:rPr>
          <w:rFonts w:ascii="Times New Roman" w:hAnsi="Times New Roman"/>
          <w:bCs/>
          <w:sz w:val="24"/>
          <w:szCs w:val="24"/>
        </w:rPr>
        <w:t>Жодинский</w:t>
      </w:r>
      <w:proofErr w:type="spellEnd"/>
      <w:r w:rsidR="008F691C">
        <w:rPr>
          <w:rFonts w:ascii="Times New Roman" w:hAnsi="Times New Roman"/>
          <w:bCs/>
          <w:sz w:val="24"/>
          <w:szCs w:val="24"/>
        </w:rPr>
        <w:t xml:space="preserve"> сельский исполнительный комитет в соответствии с пунктом 13 Указа Президента Республики Беларусь от 24 марта 2021 года № 116 «Об отчуждении домов в сельской местности и совершенствовании работы с пустующими домами» информирует о направлении сельским исполнительным комитетом в суд Смолевичского района заявления о признании жил</w:t>
      </w:r>
      <w:r>
        <w:rPr>
          <w:rFonts w:ascii="Times New Roman" w:hAnsi="Times New Roman"/>
          <w:bCs/>
          <w:sz w:val="24"/>
          <w:szCs w:val="24"/>
        </w:rPr>
        <w:t>ого</w:t>
      </w:r>
      <w:r w:rsidR="008F691C">
        <w:rPr>
          <w:rFonts w:ascii="Times New Roman" w:hAnsi="Times New Roman"/>
          <w:bCs/>
          <w:sz w:val="24"/>
          <w:szCs w:val="24"/>
        </w:rPr>
        <w:t xml:space="preserve"> дом</w:t>
      </w:r>
      <w:r>
        <w:rPr>
          <w:rFonts w:ascii="Times New Roman" w:hAnsi="Times New Roman"/>
          <w:bCs/>
          <w:sz w:val="24"/>
          <w:szCs w:val="24"/>
        </w:rPr>
        <w:t>а и земельного участка выморочным наследством</w:t>
      </w:r>
      <w:r w:rsidR="008F691C">
        <w:rPr>
          <w:rFonts w:ascii="Times New Roman" w:hAnsi="Times New Roman"/>
          <w:bCs/>
          <w:sz w:val="24"/>
          <w:szCs w:val="24"/>
        </w:rPr>
        <w:t xml:space="preserve">, </w:t>
      </w:r>
    </w:p>
    <w:p w14:paraId="5517D165" w14:textId="485AFDE3" w:rsidR="008F691C" w:rsidRPr="00724569" w:rsidRDefault="008F691C" w:rsidP="00724569">
      <w:pPr>
        <w:spacing w:after="0" w:line="240" w:lineRule="exact"/>
        <w:ind w:left="-709" w:right="-739" w:firstLine="425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расположенн</w:t>
      </w:r>
      <w:r w:rsidR="0007139F">
        <w:rPr>
          <w:rFonts w:ascii="Times New Roman" w:hAnsi="Times New Roman"/>
          <w:bCs/>
          <w:sz w:val="24"/>
          <w:szCs w:val="24"/>
        </w:rPr>
        <w:t>ого</w:t>
      </w:r>
      <w:r>
        <w:rPr>
          <w:rFonts w:ascii="Times New Roman" w:hAnsi="Times New Roman"/>
          <w:bCs/>
          <w:sz w:val="24"/>
          <w:szCs w:val="24"/>
        </w:rPr>
        <w:t xml:space="preserve"> по адрес</w:t>
      </w:r>
      <w:r w:rsidR="0007139F">
        <w:rPr>
          <w:rFonts w:ascii="Times New Roman" w:hAnsi="Times New Roman"/>
          <w:bCs/>
          <w:sz w:val="24"/>
          <w:szCs w:val="24"/>
        </w:rPr>
        <w:t>у</w:t>
      </w:r>
      <w:r>
        <w:rPr>
          <w:rFonts w:ascii="Times New Roman" w:hAnsi="Times New Roman"/>
          <w:bCs/>
          <w:sz w:val="24"/>
          <w:szCs w:val="24"/>
        </w:rPr>
        <w:t>:</w:t>
      </w:r>
    </w:p>
    <w:p w14:paraId="0DC8E7E3" w14:textId="77777777" w:rsidR="008F691C" w:rsidRDefault="008F691C" w:rsidP="001169D7">
      <w:pPr>
        <w:spacing w:after="0" w:line="240" w:lineRule="exact"/>
        <w:ind w:left="-709" w:right="-739" w:firstLine="425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30"/>
        <w:gridCol w:w="3186"/>
        <w:gridCol w:w="2208"/>
        <w:gridCol w:w="2208"/>
        <w:gridCol w:w="2208"/>
      </w:tblGrid>
      <w:tr w:rsidR="008F691C" w:rsidRPr="00B85A96" w14:paraId="0C57AC9B" w14:textId="77777777" w:rsidTr="00B85A96">
        <w:tc>
          <w:tcPr>
            <w:tcW w:w="1830" w:type="dxa"/>
          </w:tcPr>
          <w:p w14:paraId="6F749AEC" w14:textId="7777777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>Местонахождение дома</w:t>
            </w:r>
          </w:p>
        </w:tc>
        <w:tc>
          <w:tcPr>
            <w:tcW w:w="2268" w:type="dxa"/>
          </w:tcPr>
          <w:p w14:paraId="6768370F" w14:textId="70ADA524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 xml:space="preserve">Минская область, </w:t>
            </w:r>
            <w:proofErr w:type="spellStart"/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>Смолевичский</w:t>
            </w:r>
            <w:proofErr w:type="spellEnd"/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 xml:space="preserve"> район, </w:t>
            </w:r>
            <w:proofErr w:type="spellStart"/>
            <w:r w:rsidR="0007139F">
              <w:rPr>
                <w:rFonts w:ascii="Times New Roman" w:hAnsi="Times New Roman"/>
                <w:kern w:val="2"/>
                <w:sz w:val="20"/>
                <w:szCs w:val="20"/>
              </w:rPr>
              <w:t>Жодинский</w:t>
            </w:r>
            <w:proofErr w:type="spellEnd"/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 xml:space="preserve"> с/с</w:t>
            </w:r>
          </w:p>
          <w:p w14:paraId="241526DF" w14:textId="437E0928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 xml:space="preserve">Дер. </w:t>
            </w:r>
            <w:proofErr w:type="spellStart"/>
            <w:r w:rsidR="00882351">
              <w:rPr>
                <w:rFonts w:ascii="Times New Roman" w:hAnsi="Times New Roman"/>
                <w:kern w:val="2"/>
                <w:sz w:val="20"/>
                <w:szCs w:val="20"/>
              </w:rPr>
              <w:t>Заброденье</w:t>
            </w:r>
            <w:proofErr w:type="spellEnd"/>
          </w:p>
          <w:p w14:paraId="23C8B1DD" w14:textId="5922CA28" w:rsidR="008F691C" w:rsidRPr="00B85A96" w:rsidRDefault="00882351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</w:rPr>
              <w:t>д. 26</w:t>
            </w:r>
          </w:p>
        </w:tc>
        <w:tc>
          <w:tcPr>
            <w:tcW w:w="2208" w:type="dxa"/>
          </w:tcPr>
          <w:p w14:paraId="655C2354" w14:textId="759946C8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7722E64F" w14:textId="5E1C0FDC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062674B3" w14:textId="16DE02BF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</w:tr>
      <w:tr w:rsidR="008F691C" w:rsidRPr="00B85A96" w14:paraId="72359A2B" w14:textId="77777777" w:rsidTr="00B85A96">
        <w:trPr>
          <w:trHeight w:val="2502"/>
        </w:trPr>
        <w:tc>
          <w:tcPr>
            <w:tcW w:w="1830" w:type="dxa"/>
          </w:tcPr>
          <w:p w14:paraId="1A8564EB" w14:textId="7777777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>Фото дома</w:t>
            </w:r>
          </w:p>
        </w:tc>
        <w:tc>
          <w:tcPr>
            <w:tcW w:w="2268" w:type="dxa"/>
          </w:tcPr>
          <w:p w14:paraId="0A7D3E1A" w14:textId="75A6C64E" w:rsidR="008F691C" w:rsidRPr="00B85A96" w:rsidRDefault="00882351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380AFE">
              <w:rPr>
                <w:rFonts w:ascii="Times New Roman" w:hAnsi="Times New Roman"/>
                <w:b/>
                <w:noProof/>
                <w:spacing w:val="-18"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 wp14:anchorId="1A129374" wp14:editId="55AF7905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148590</wp:posOffset>
                  </wp:positionV>
                  <wp:extent cx="1878965" cy="1409065"/>
                  <wp:effectExtent l="0" t="0" r="6985" b="635"/>
                  <wp:wrapTight wrapText="bothSides">
                    <wp:wrapPolygon edited="0">
                      <wp:start x="0" y="0"/>
                      <wp:lineTo x="0" y="21318"/>
                      <wp:lineTo x="21461" y="21318"/>
                      <wp:lineTo x="21461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8965" cy="1409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08" w:type="dxa"/>
          </w:tcPr>
          <w:p w14:paraId="01C41DCD" w14:textId="09AC40C2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5BB7F758" w14:textId="10D9AC1B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3B98DBD0" w14:textId="143D5B06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kern w:val="2"/>
                <w:sz w:val="20"/>
                <w:szCs w:val="20"/>
              </w:rPr>
            </w:pPr>
          </w:p>
        </w:tc>
      </w:tr>
      <w:tr w:rsidR="008F691C" w:rsidRPr="00B85A96" w14:paraId="040AA651" w14:textId="77777777" w:rsidTr="00B85A96">
        <w:tc>
          <w:tcPr>
            <w:tcW w:w="1830" w:type="dxa"/>
          </w:tcPr>
          <w:p w14:paraId="0D685B23" w14:textId="7777777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>Сведения о лицах, включая наследников, информация о которых содержится в акте осмотра, которым предположительно жилой дом принадлежит на праве собственности, хозяйственного ведения или оперативного управления, иных лицах, имеющих право владения и пользования этим домом</w:t>
            </w:r>
          </w:p>
        </w:tc>
        <w:tc>
          <w:tcPr>
            <w:tcW w:w="2268" w:type="dxa"/>
          </w:tcPr>
          <w:p w14:paraId="777CF666" w14:textId="2FB3EF10" w:rsidR="008F691C" w:rsidRPr="00B85A96" w:rsidRDefault="00882351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Трофимович Виктор Анатольевич (1/3 доля), Трофимович Тамара Григорьевна (1/3 доля),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Ивановна (1/3доля),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Трусковская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Владимировна (1/3 доля)</w:t>
            </w:r>
          </w:p>
        </w:tc>
        <w:tc>
          <w:tcPr>
            <w:tcW w:w="2208" w:type="dxa"/>
          </w:tcPr>
          <w:p w14:paraId="10059919" w14:textId="4EC94AD4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41082C1A" w14:textId="305F3036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640A8E86" w14:textId="303D07C0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</w:tr>
      <w:tr w:rsidR="008F691C" w:rsidRPr="00B85A96" w14:paraId="472D8EE5" w14:textId="77777777" w:rsidTr="00B85A96">
        <w:tc>
          <w:tcPr>
            <w:tcW w:w="1830" w:type="dxa"/>
          </w:tcPr>
          <w:p w14:paraId="279B19AA" w14:textId="7777777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 xml:space="preserve">Срок </w:t>
            </w:r>
            <w:proofErr w:type="spellStart"/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>непроживания</w:t>
            </w:r>
            <w:proofErr w:type="spellEnd"/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 xml:space="preserve"> в жилом доме </w:t>
            </w: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lastRenderedPageBreak/>
              <w:t>собственника, иных лиц, имеющих право владения и пользования этим домом</w:t>
            </w:r>
          </w:p>
        </w:tc>
        <w:tc>
          <w:tcPr>
            <w:tcW w:w="2268" w:type="dxa"/>
          </w:tcPr>
          <w:p w14:paraId="043456FE" w14:textId="4E8DCFC5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lastRenderedPageBreak/>
              <w:t xml:space="preserve">более </w:t>
            </w:r>
            <w:r w:rsidR="00882351">
              <w:rPr>
                <w:rFonts w:ascii="Times New Roman" w:hAnsi="Times New Roman"/>
                <w:kern w:val="2"/>
                <w:sz w:val="20"/>
                <w:szCs w:val="20"/>
              </w:rPr>
              <w:t>3-х</w:t>
            </w: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 xml:space="preserve"> лет</w:t>
            </w:r>
          </w:p>
        </w:tc>
        <w:tc>
          <w:tcPr>
            <w:tcW w:w="2208" w:type="dxa"/>
          </w:tcPr>
          <w:p w14:paraId="66FA05A5" w14:textId="1FA7EDA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20B76DB3" w14:textId="471F87C2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37F82EF0" w14:textId="1B487E3C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</w:tr>
      <w:tr w:rsidR="008F691C" w:rsidRPr="00B85A96" w14:paraId="0513E3CA" w14:textId="77777777" w:rsidTr="00B85A96">
        <w:tc>
          <w:tcPr>
            <w:tcW w:w="1830" w:type="dxa"/>
          </w:tcPr>
          <w:p w14:paraId="39CFBBA3" w14:textId="7777777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>Внесение платы за жилищно- коммунальные услуги, возмещение расходов на электроэнергию, выполнение требований законодательства об обязательном страховании строений, принадлежащих гражданам, уплата налога на недвижимость, земельного налога</w:t>
            </w:r>
          </w:p>
        </w:tc>
        <w:tc>
          <w:tcPr>
            <w:tcW w:w="2268" w:type="dxa"/>
          </w:tcPr>
          <w:p w14:paraId="44A03C07" w14:textId="469595BD" w:rsidR="008F691C" w:rsidRPr="00B85A96" w:rsidRDefault="00882351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</w:rPr>
              <w:t>Не производятся</w:t>
            </w:r>
          </w:p>
        </w:tc>
        <w:tc>
          <w:tcPr>
            <w:tcW w:w="2208" w:type="dxa"/>
          </w:tcPr>
          <w:p w14:paraId="71616B88" w14:textId="7A4950E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2C91A72F" w14:textId="59179F5B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04E5F5D0" w14:textId="0D96466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</w:tr>
      <w:tr w:rsidR="008F691C" w:rsidRPr="00B85A96" w14:paraId="380B90F2" w14:textId="77777777" w:rsidTr="00B85A96">
        <w:tc>
          <w:tcPr>
            <w:tcW w:w="1830" w:type="dxa"/>
          </w:tcPr>
          <w:p w14:paraId="67166AD6" w14:textId="7777777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>Размер жилого дома</w:t>
            </w:r>
          </w:p>
        </w:tc>
        <w:tc>
          <w:tcPr>
            <w:tcW w:w="2268" w:type="dxa"/>
          </w:tcPr>
          <w:p w14:paraId="620D8542" w14:textId="1A5AE152" w:rsidR="008F691C" w:rsidRPr="00B85A96" w:rsidRDefault="00882351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</w:rPr>
              <w:t>5</w:t>
            </w:r>
            <w:r w:rsidR="0007139F">
              <w:rPr>
                <w:rFonts w:ascii="Times New Roman" w:hAnsi="Times New Roman"/>
                <w:kern w:val="2"/>
                <w:sz w:val="20"/>
                <w:szCs w:val="20"/>
              </w:rPr>
              <w:t>*8</w:t>
            </w:r>
          </w:p>
        </w:tc>
        <w:tc>
          <w:tcPr>
            <w:tcW w:w="2208" w:type="dxa"/>
          </w:tcPr>
          <w:p w14:paraId="3BBE15EF" w14:textId="52C728FD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065C4D51" w14:textId="608E6BB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1E0EC796" w14:textId="69B1AEDE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</w:tr>
      <w:tr w:rsidR="008F691C" w:rsidRPr="00B85A96" w14:paraId="4A0389E4" w14:textId="77777777" w:rsidTr="00B85A96">
        <w:trPr>
          <w:trHeight w:val="578"/>
        </w:trPr>
        <w:tc>
          <w:tcPr>
            <w:tcW w:w="1830" w:type="dxa"/>
          </w:tcPr>
          <w:p w14:paraId="2EC46A62" w14:textId="7777777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>Площадь жилого дома</w:t>
            </w:r>
          </w:p>
        </w:tc>
        <w:tc>
          <w:tcPr>
            <w:tcW w:w="2268" w:type="dxa"/>
          </w:tcPr>
          <w:p w14:paraId="4031FC9B" w14:textId="558BE232" w:rsidR="008F691C" w:rsidRPr="00B85A96" w:rsidRDefault="0007139F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</w:rPr>
              <w:t>4</w:t>
            </w:r>
            <w:r w:rsidR="00882351">
              <w:rPr>
                <w:rFonts w:ascii="Times New Roman" w:hAnsi="Times New Roman"/>
                <w:kern w:val="2"/>
                <w:sz w:val="20"/>
                <w:szCs w:val="20"/>
              </w:rPr>
              <w:t>0</w:t>
            </w:r>
            <w:r w:rsidR="008F691C" w:rsidRPr="00B85A96">
              <w:rPr>
                <w:rFonts w:ascii="Times New Roman" w:hAnsi="Times New Roman"/>
                <w:kern w:val="2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8F691C" w:rsidRPr="00B85A96">
              <w:rPr>
                <w:rFonts w:ascii="Times New Roman" w:hAnsi="Times New Roman"/>
                <w:kern w:val="2"/>
                <w:sz w:val="20"/>
                <w:szCs w:val="20"/>
              </w:rPr>
              <w:t>кв.м</w:t>
            </w:r>
            <w:proofErr w:type="spellEnd"/>
            <w:proofErr w:type="gramEnd"/>
          </w:p>
        </w:tc>
        <w:tc>
          <w:tcPr>
            <w:tcW w:w="2208" w:type="dxa"/>
          </w:tcPr>
          <w:p w14:paraId="58B49954" w14:textId="456A6023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236B0F3F" w14:textId="6866A8E6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5D34B4A8" w14:textId="3D7C6620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</w:tr>
      <w:tr w:rsidR="008F691C" w:rsidRPr="00B85A96" w14:paraId="726767F7" w14:textId="77777777" w:rsidTr="00B85A96">
        <w:tc>
          <w:tcPr>
            <w:tcW w:w="1830" w:type="dxa"/>
          </w:tcPr>
          <w:p w14:paraId="04CDC926" w14:textId="7777777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>Дата ввода в эксплуатацию жилого дома</w:t>
            </w:r>
          </w:p>
        </w:tc>
        <w:tc>
          <w:tcPr>
            <w:tcW w:w="2268" w:type="dxa"/>
          </w:tcPr>
          <w:p w14:paraId="65AA57B2" w14:textId="7777777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>Сведения отсутствуют</w:t>
            </w:r>
          </w:p>
        </w:tc>
        <w:tc>
          <w:tcPr>
            <w:tcW w:w="2208" w:type="dxa"/>
          </w:tcPr>
          <w:p w14:paraId="52F33DE6" w14:textId="5A2B14D2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589A9285" w14:textId="4A708855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3CF3DCB9" w14:textId="1CF6FDBA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</w:tr>
      <w:tr w:rsidR="008F691C" w:rsidRPr="00B85A96" w14:paraId="553B835D" w14:textId="77777777" w:rsidTr="00B85A96">
        <w:tc>
          <w:tcPr>
            <w:tcW w:w="1830" w:type="dxa"/>
          </w:tcPr>
          <w:p w14:paraId="040C68DE" w14:textId="7777777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>Материал стен</w:t>
            </w:r>
          </w:p>
        </w:tc>
        <w:tc>
          <w:tcPr>
            <w:tcW w:w="2268" w:type="dxa"/>
          </w:tcPr>
          <w:p w14:paraId="6B1FC31E" w14:textId="15462763" w:rsidR="008F691C" w:rsidRPr="00B85A96" w:rsidRDefault="0007139F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>Д</w:t>
            </w:r>
            <w:r w:rsidR="008F691C" w:rsidRPr="00B85A96">
              <w:rPr>
                <w:rFonts w:ascii="Times New Roman" w:hAnsi="Times New Roman"/>
                <w:kern w:val="2"/>
                <w:sz w:val="20"/>
                <w:szCs w:val="20"/>
              </w:rPr>
              <w:t>ерево</w:t>
            </w:r>
          </w:p>
        </w:tc>
        <w:tc>
          <w:tcPr>
            <w:tcW w:w="2208" w:type="dxa"/>
          </w:tcPr>
          <w:p w14:paraId="3C8D5820" w14:textId="0E9C6103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157A91C7" w14:textId="1610691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1A374414" w14:textId="41CAA45D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</w:tr>
      <w:tr w:rsidR="008F691C" w:rsidRPr="00B85A96" w14:paraId="33CA0BAD" w14:textId="77777777" w:rsidTr="00B85A96">
        <w:tc>
          <w:tcPr>
            <w:tcW w:w="1830" w:type="dxa"/>
          </w:tcPr>
          <w:p w14:paraId="672B674A" w14:textId="7777777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>Этажность</w:t>
            </w:r>
          </w:p>
        </w:tc>
        <w:tc>
          <w:tcPr>
            <w:tcW w:w="2268" w:type="dxa"/>
          </w:tcPr>
          <w:p w14:paraId="0726804A" w14:textId="7777777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>1</w:t>
            </w:r>
          </w:p>
        </w:tc>
        <w:tc>
          <w:tcPr>
            <w:tcW w:w="2208" w:type="dxa"/>
          </w:tcPr>
          <w:p w14:paraId="6B145AC4" w14:textId="337CD5C8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06EB00C6" w14:textId="311FFEC0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0089713E" w14:textId="204278C6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</w:tr>
      <w:tr w:rsidR="008F691C" w:rsidRPr="00B85A96" w14:paraId="2603D7D4" w14:textId="77777777" w:rsidTr="00B85A96">
        <w:trPr>
          <w:trHeight w:val="519"/>
        </w:trPr>
        <w:tc>
          <w:tcPr>
            <w:tcW w:w="1830" w:type="dxa"/>
          </w:tcPr>
          <w:p w14:paraId="692EAF82" w14:textId="7777777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>Подземная этажность</w:t>
            </w:r>
          </w:p>
        </w:tc>
        <w:tc>
          <w:tcPr>
            <w:tcW w:w="2268" w:type="dxa"/>
          </w:tcPr>
          <w:p w14:paraId="3F0FF464" w14:textId="7777777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>нет</w:t>
            </w:r>
          </w:p>
        </w:tc>
        <w:tc>
          <w:tcPr>
            <w:tcW w:w="2208" w:type="dxa"/>
          </w:tcPr>
          <w:p w14:paraId="621F8089" w14:textId="028A94C5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6D92EA4C" w14:textId="53050480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38336058" w14:textId="57221ED0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</w:tr>
      <w:tr w:rsidR="008F691C" w:rsidRPr="00B85A96" w14:paraId="63D7F65C" w14:textId="77777777" w:rsidTr="00B85A96">
        <w:trPr>
          <w:trHeight w:val="690"/>
        </w:trPr>
        <w:tc>
          <w:tcPr>
            <w:tcW w:w="1830" w:type="dxa"/>
          </w:tcPr>
          <w:p w14:paraId="7C7B9AE8" w14:textId="7777777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>Составные части и принадлежности жилого дома, в том числе хозяйственные и иные постройки, и степень их износа</w:t>
            </w:r>
          </w:p>
        </w:tc>
        <w:tc>
          <w:tcPr>
            <w:tcW w:w="2268" w:type="dxa"/>
          </w:tcPr>
          <w:p w14:paraId="2CF2ADA5" w14:textId="23B5B4D1" w:rsidR="008F691C" w:rsidRPr="00B85A96" w:rsidRDefault="00882351" w:rsidP="0007139F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</w:rPr>
              <w:t>-</w:t>
            </w:r>
          </w:p>
        </w:tc>
        <w:tc>
          <w:tcPr>
            <w:tcW w:w="2208" w:type="dxa"/>
          </w:tcPr>
          <w:p w14:paraId="0F317102" w14:textId="1979FD1F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76C91DFC" w14:textId="7777777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1C903899" w14:textId="7777777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</w:tr>
      <w:tr w:rsidR="008F691C" w:rsidRPr="00B85A96" w14:paraId="3590011E" w14:textId="77777777" w:rsidTr="00B85A96">
        <w:tc>
          <w:tcPr>
            <w:tcW w:w="1830" w:type="dxa"/>
          </w:tcPr>
          <w:p w14:paraId="6F130AC6" w14:textId="7777777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 xml:space="preserve">Сведения о нахождении жилого дома в </w:t>
            </w: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lastRenderedPageBreak/>
              <w:t>аварийном состоянии или угрозе его обвала, а также информация о том, является ли это следствием чрезвычайных ситуаций природного и техногенного характера, боевых действий и актов терроризма</w:t>
            </w:r>
          </w:p>
        </w:tc>
        <w:tc>
          <w:tcPr>
            <w:tcW w:w="2268" w:type="dxa"/>
          </w:tcPr>
          <w:p w14:paraId="026591C8" w14:textId="77777777" w:rsidR="0007139F" w:rsidRPr="00B85A96" w:rsidRDefault="0007139F" w:rsidP="0007139F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lastRenderedPageBreak/>
              <w:t xml:space="preserve">На придомовой территории не осуществляются предусмотренные </w:t>
            </w: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lastRenderedPageBreak/>
              <w:t>законодательством мероприятия по охране земель.</w:t>
            </w:r>
          </w:p>
          <w:p w14:paraId="48914896" w14:textId="1523F604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089A89AC" w14:textId="56E8DA6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7372D55A" w14:textId="7777777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176FC2C7" w14:textId="77F0408A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</w:tr>
      <w:tr w:rsidR="008F691C" w:rsidRPr="00B85A96" w14:paraId="6ECDE577" w14:textId="77777777" w:rsidTr="00B85A96">
        <w:tc>
          <w:tcPr>
            <w:tcW w:w="1830" w:type="dxa"/>
          </w:tcPr>
          <w:p w14:paraId="7087B7E8" w14:textId="77777777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B85A96">
              <w:rPr>
                <w:rFonts w:ascii="Times New Roman" w:hAnsi="Times New Roman"/>
                <w:kern w:val="2"/>
                <w:sz w:val="20"/>
                <w:szCs w:val="20"/>
              </w:rPr>
              <w:t>Сведения о земельном участке, в том числе его площади, виде права, на котором земельный участок предоставлен, ограничениях (обременениях) прав на него (при наличии таких сведений)</w:t>
            </w:r>
          </w:p>
        </w:tc>
        <w:tc>
          <w:tcPr>
            <w:tcW w:w="2268" w:type="dxa"/>
          </w:tcPr>
          <w:p w14:paraId="21A74195" w14:textId="2DE3C9DA" w:rsidR="008F691C" w:rsidRPr="00B85A96" w:rsidRDefault="00882351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>
              <w:rPr>
                <w:rFonts w:ascii="Times New Roman" w:hAnsi="Times New Roman"/>
                <w:kern w:val="2"/>
                <w:sz w:val="20"/>
                <w:szCs w:val="20"/>
              </w:rPr>
              <w:t>Площадь 0,25 га</w:t>
            </w:r>
          </w:p>
        </w:tc>
        <w:tc>
          <w:tcPr>
            <w:tcW w:w="2208" w:type="dxa"/>
          </w:tcPr>
          <w:p w14:paraId="288BC62D" w14:textId="7CCA273B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153E660C" w14:textId="75B00559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  <w:tc>
          <w:tcPr>
            <w:tcW w:w="2208" w:type="dxa"/>
          </w:tcPr>
          <w:p w14:paraId="15DD8898" w14:textId="3E0F8D64" w:rsidR="008F691C" w:rsidRPr="00B85A96" w:rsidRDefault="008F691C" w:rsidP="00B85A96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</w:p>
        </w:tc>
      </w:tr>
    </w:tbl>
    <w:p w14:paraId="6BE8F38C" w14:textId="77777777" w:rsidR="008F691C" w:rsidRPr="00621B9A" w:rsidRDefault="008F691C" w:rsidP="001169D7">
      <w:pPr>
        <w:spacing w:after="0" w:line="240" w:lineRule="exact"/>
        <w:ind w:left="-709" w:right="-739" w:firstLine="425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За дополнительной информацией обращаться к начальнику отдела жилищно-коммунального хозяйства Смолевичского райисполкома Безручко Елене Николаевне по телефону 801776 44190 или в сельский исполнительный комитет по месту нахождения дома по телефоне 801776 67 288</w:t>
      </w:r>
    </w:p>
    <w:sectPr w:rsidR="008F691C" w:rsidRPr="00621B9A" w:rsidSect="00685EA7">
      <w:pgSz w:w="16838" w:h="11906" w:orient="landscape"/>
      <w:pgMar w:top="568" w:right="1134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9D7"/>
    <w:rsid w:val="0007139F"/>
    <w:rsid w:val="00075888"/>
    <w:rsid w:val="001169D7"/>
    <w:rsid w:val="00174A50"/>
    <w:rsid w:val="001E0128"/>
    <w:rsid w:val="00214033"/>
    <w:rsid w:val="00543860"/>
    <w:rsid w:val="005A27E7"/>
    <w:rsid w:val="00621B9A"/>
    <w:rsid w:val="00662C36"/>
    <w:rsid w:val="00670DD0"/>
    <w:rsid w:val="00685EA7"/>
    <w:rsid w:val="00724569"/>
    <w:rsid w:val="00766487"/>
    <w:rsid w:val="007D148F"/>
    <w:rsid w:val="00830981"/>
    <w:rsid w:val="00882351"/>
    <w:rsid w:val="008F691C"/>
    <w:rsid w:val="00914891"/>
    <w:rsid w:val="00916C99"/>
    <w:rsid w:val="00AF5BA5"/>
    <w:rsid w:val="00B85A96"/>
    <w:rsid w:val="00BB062F"/>
    <w:rsid w:val="00BC3B3E"/>
    <w:rsid w:val="00BD1D0B"/>
    <w:rsid w:val="00C01959"/>
    <w:rsid w:val="00C44AF3"/>
    <w:rsid w:val="00C729F5"/>
    <w:rsid w:val="00DB2905"/>
    <w:rsid w:val="00EC4ED2"/>
    <w:rsid w:val="00F22CEA"/>
    <w:rsid w:val="00F63052"/>
    <w:rsid w:val="00FB3EF1"/>
    <w:rsid w:val="00FC2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13CC6F"/>
  <w15:docId w15:val="{5BB1C2A9-E205-4D8C-9ADB-7EFB98A2E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9D7"/>
    <w:pPr>
      <w:spacing w:after="200" w:line="276" w:lineRule="auto"/>
    </w:pPr>
    <w:rPr>
      <w:rFonts w:ascii="Calibri" w:hAnsi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169D7"/>
    <w:rPr>
      <w:rFonts w:cs="Times New Roman"/>
      <w:color w:val="0563C1"/>
      <w:u w:val="single"/>
    </w:rPr>
  </w:style>
  <w:style w:type="paragraph" w:customStyle="1" w:styleId="ConsPlusNonformat">
    <w:name w:val="ConsPlusNonformat"/>
    <w:uiPriority w:val="99"/>
    <w:rsid w:val="001169D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1">
    <w:name w:val="Неразрешенное упоминание1"/>
    <w:basedOn w:val="a0"/>
    <w:uiPriority w:val="99"/>
    <w:semiHidden/>
    <w:rsid w:val="00FB3EF1"/>
    <w:rPr>
      <w:rFonts w:cs="Times New Roman"/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rsid w:val="001E01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1E0128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99"/>
    <w:rsid w:val="00621B9A"/>
    <w:rPr>
      <w:rFonts w:ascii="Calibri" w:hAnsi="Calibri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5889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89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89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89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Информационное сообщение о подаче в суд заявлений</vt:lpstr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сообщение о подаче в суд заявлений</dc:title>
  <dc:creator>Александра Игоревна Раткевич</dc:creator>
  <cp:lastModifiedBy>Малиновская Татьяна</cp:lastModifiedBy>
  <cp:revision>2</cp:revision>
  <cp:lastPrinted>2024-07-19T08:27:00Z</cp:lastPrinted>
  <dcterms:created xsi:type="dcterms:W3CDTF">2026-09-02T13:00:00Z</dcterms:created>
  <dcterms:modified xsi:type="dcterms:W3CDTF">2026-09-02T13:00:00Z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30208</vt:lpwstr>
  </property>
  <property fmtid="{D5CDD505-2E9C-101B-9397-08002B2CF9AE}" name="NXPowerLiteSettings" pid="3">
    <vt:lpwstr>E7000400038000</vt:lpwstr>
  </property>
  <property fmtid="{D5CDD505-2E9C-101B-9397-08002B2CF9AE}" name="NXPowerLiteVersion" pid="4">
    <vt:lpwstr>S11.0.1</vt:lpwstr>
  </property>
</Properties>
</file>